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513739" w14:textId="67ACBA7B" w:rsidR="00F7784D" w:rsidRDefault="00E97341">
      <w:pPr>
        <w:pStyle w:val="Standard"/>
        <w:shd w:val="clear" w:color="auto" w:fill="FFFFFF"/>
      </w:pPr>
      <w:r>
        <w:rPr>
          <w:rFonts w:ascii="Calibri" w:hAnsi="Calibri" w:cs="Arial"/>
          <w:b/>
          <w:sz w:val="28"/>
          <w:szCs w:val="28"/>
        </w:rPr>
        <w:t xml:space="preserve">              </w:t>
      </w:r>
      <w:r w:rsidR="00440C67">
        <w:rPr>
          <w:rFonts w:ascii="Calibri" w:hAnsi="Calibri" w:cs="Arial"/>
          <w:b/>
          <w:sz w:val="28"/>
          <w:szCs w:val="28"/>
        </w:rPr>
        <w:t xml:space="preserve">                      </w:t>
      </w:r>
      <w:r w:rsidR="00407120">
        <w:rPr>
          <w:rFonts w:ascii="Calibri" w:hAnsi="Calibri" w:cs="Arial"/>
          <w:b/>
          <w:sz w:val="28"/>
          <w:szCs w:val="28"/>
        </w:rPr>
        <w:t>ZÁPIS</w:t>
      </w:r>
      <w:r w:rsidR="001A086F">
        <w:rPr>
          <w:rFonts w:ascii="Calibri" w:hAnsi="Calibri" w:cs="Arial"/>
          <w:b/>
          <w:sz w:val="28"/>
          <w:szCs w:val="28"/>
        </w:rPr>
        <w:t xml:space="preserve"> </w:t>
      </w:r>
      <w:r w:rsidR="00407120">
        <w:rPr>
          <w:rFonts w:ascii="Calibri" w:hAnsi="Calibri" w:cs="Arial"/>
          <w:b/>
          <w:sz w:val="28"/>
          <w:szCs w:val="28"/>
        </w:rPr>
        <w:t>Z</w:t>
      </w:r>
      <w:r w:rsidR="00F4587D">
        <w:rPr>
          <w:rFonts w:ascii="Calibri" w:hAnsi="Calibri" w:cs="Arial"/>
          <w:b/>
          <w:sz w:val="28"/>
          <w:szCs w:val="28"/>
        </w:rPr>
        <w:t xml:space="preserve"> </w:t>
      </w:r>
      <w:r>
        <w:rPr>
          <w:rFonts w:ascii="Calibri" w:hAnsi="Calibri" w:cs="Arial"/>
          <w:b/>
          <w:sz w:val="28"/>
          <w:szCs w:val="28"/>
        </w:rPr>
        <w:t>KLUBOVÉ</w:t>
      </w:r>
      <w:r w:rsidR="00407120">
        <w:rPr>
          <w:rFonts w:ascii="Calibri" w:hAnsi="Calibri" w:cs="Arial"/>
          <w:b/>
          <w:sz w:val="28"/>
          <w:szCs w:val="28"/>
        </w:rPr>
        <w:t>HO</w:t>
      </w:r>
      <w:r>
        <w:rPr>
          <w:rFonts w:ascii="Calibri" w:hAnsi="Calibri" w:cs="Arial"/>
          <w:b/>
          <w:sz w:val="28"/>
          <w:szCs w:val="28"/>
        </w:rPr>
        <w:t xml:space="preserve"> SETKÁNÍ</w:t>
      </w:r>
    </w:p>
    <w:p w14:paraId="03C06F83" w14:textId="77777777" w:rsidR="00F7784D" w:rsidRDefault="00F7784D">
      <w:pPr>
        <w:pStyle w:val="Standard"/>
        <w:shd w:val="clear" w:color="auto" w:fill="FFFFFF"/>
        <w:jc w:val="both"/>
        <w:rPr>
          <w:rFonts w:ascii="Calibri" w:hAnsi="Calibri" w:cs="Arial"/>
          <w:b/>
          <w:sz w:val="28"/>
          <w:szCs w:val="28"/>
        </w:rPr>
      </w:pPr>
    </w:p>
    <w:p w14:paraId="088293FD" w14:textId="13473C71" w:rsidR="00F7784D" w:rsidRDefault="00E97341">
      <w:pPr>
        <w:pStyle w:val="Standard"/>
        <w:shd w:val="clear" w:color="auto" w:fill="FFFFFF"/>
        <w:jc w:val="both"/>
      </w:pPr>
      <w:r>
        <w:rPr>
          <w:rFonts w:ascii="Calibri" w:hAnsi="Calibri" w:cs="Arial"/>
          <w:sz w:val="28"/>
          <w:szCs w:val="28"/>
        </w:rPr>
        <w:t xml:space="preserve">Klubové setkání Unie ROSKA – reg.org. </w:t>
      </w:r>
      <w:proofErr w:type="spellStart"/>
      <w:r w:rsidR="0028369B">
        <w:rPr>
          <w:rFonts w:ascii="Calibri" w:hAnsi="Calibri" w:cs="Arial"/>
          <w:sz w:val="28"/>
          <w:szCs w:val="28"/>
        </w:rPr>
        <w:t>Ro</w:t>
      </w:r>
      <w:r w:rsidR="00465258">
        <w:rPr>
          <w:rFonts w:ascii="Calibri" w:hAnsi="Calibri" w:cs="Arial"/>
          <w:sz w:val="28"/>
          <w:szCs w:val="28"/>
        </w:rPr>
        <w:t>ska</w:t>
      </w:r>
      <w:proofErr w:type="spellEnd"/>
      <w:r w:rsidR="00465258">
        <w:rPr>
          <w:rFonts w:ascii="Calibri" w:hAnsi="Calibri" w:cs="Arial"/>
          <w:sz w:val="28"/>
          <w:szCs w:val="28"/>
        </w:rPr>
        <w:t xml:space="preserve"> Brno–město, </w:t>
      </w:r>
      <w:proofErr w:type="spellStart"/>
      <w:r w:rsidR="00465258">
        <w:rPr>
          <w:rFonts w:ascii="Calibri" w:hAnsi="Calibri" w:cs="Arial"/>
          <w:sz w:val="28"/>
          <w:szCs w:val="28"/>
        </w:rPr>
        <w:t>z.p.s</w:t>
      </w:r>
      <w:proofErr w:type="spellEnd"/>
      <w:r w:rsidR="00465258">
        <w:rPr>
          <w:rFonts w:ascii="Calibri" w:hAnsi="Calibri" w:cs="Arial"/>
          <w:sz w:val="28"/>
          <w:szCs w:val="28"/>
        </w:rPr>
        <w:t>. se kon</w:t>
      </w:r>
      <w:r w:rsidR="00407120">
        <w:rPr>
          <w:rFonts w:ascii="Calibri" w:hAnsi="Calibri" w:cs="Arial"/>
          <w:sz w:val="28"/>
          <w:szCs w:val="28"/>
        </w:rPr>
        <w:t>alo</w:t>
      </w:r>
    </w:p>
    <w:p w14:paraId="14740883" w14:textId="7552571C" w:rsidR="006D24E9" w:rsidRDefault="00E97341">
      <w:pPr>
        <w:pStyle w:val="Standard"/>
        <w:shd w:val="clear" w:color="auto" w:fill="FFFFFF"/>
        <w:jc w:val="both"/>
        <w:rPr>
          <w:rFonts w:ascii="Calibri" w:hAnsi="Calibri" w:cs="Arial"/>
          <w:b/>
          <w:sz w:val="28"/>
          <w:szCs w:val="28"/>
        </w:rPr>
      </w:pPr>
      <w:r>
        <w:rPr>
          <w:rFonts w:ascii="Calibri" w:hAnsi="Calibri" w:cs="Arial"/>
          <w:b/>
          <w:sz w:val="28"/>
          <w:szCs w:val="28"/>
        </w:rPr>
        <w:t xml:space="preserve">  </w:t>
      </w:r>
      <w:r w:rsidR="000E6A5B">
        <w:rPr>
          <w:rFonts w:ascii="Calibri" w:hAnsi="Calibri" w:cs="Arial"/>
          <w:b/>
          <w:sz w:val="28"/>
          <w:szCs w:val="28"/>
        </w:rPr>
        <w:t xml:space="preserve">     </w:t>
      </w:r>
      <w:r w:rsidR="00BA7E2D">
        <w:rPr>
          <w:rFonts w:ascii="Calibri" w:hAnsi="Calibri" w:cs="Arial"/>
          <w:b/>
          <w:sz w:val="28"/>
          <w:szCs w:val="28"/>
        </w:rPr>
        <w:t xml:space="preserve">  </w:t>
      </w:r>
      <w:r w:rsidR="00190524">
        <w:rPr>
          <w:rFonts w:ascii="Calibri" w:hAnsi="Calibri" w:cs="Arial"/>
          <w:b/>
          <w:sz w:val="28"/>
          <w:szCs w:val="28"/>
        </w:rPr>
        <w:t xml:space="preserve">                       </w:t>
      </w:r>
      <w:r w:rsidR="008B565A">
        <w:rPr>
          <w:rFonts w:ascii="Calibri" w:hAnsi="Calibri" w:cs="Arial"/>
          <w:b/>
          <w:sz w:val="28"/>
          <w:szCs w:val="28"/>
        </w:rPr>
        <w:t>12</w:t>
      </w:r>
      <w:r w:rsidR="00190524">
        <w:rPr>
          <w:rFonts w:ascii="Calibri" w:hAnsi="Calibri" w:cs="Arial"/>
          <w:b/>
          <w:sz w:val="28"/>
          <w:szCs w:val="28"/>
        </w:rPr>
        <w:t xml:space="preserve">. </w:t>
      </w:r>
      <w:r w:rsidR="008B565A">
        <w:rPr>
          <w:rFonts w:ascii="Calibri" w:hAnsi="Calibri" w:cs="Arial"/>
          <w:b/>
          <w:sz w:val="28"/>
          <w:szCs w:val="28"/>
        </w:rPr>
        <w:t>listopadu</w:t>
      </w:r>
      <w:r w:rsidR="00026EF4">
        <w:rPr>
          <w:rFonts w:ascii="Calibri" w:hAnsi="Calibri" w:cs="Arial"/>
          <w:b/>
          <w:sz w:val="28"/>
          <w:szCs w:val="28"/>
        </w:rPr>
        <w:t xml:space="preserve"> 2025 v OK Hybešova </w:t>
      </w:r>
      <w:proofErr w:type="gramStart"/>
      <w:r w:rsidR="00026EF4">
        <w:rPr>
          <w:rFonts w:ascii="Calibri" w:hAnsi="Calibri" w:cs="Arial"/>
          <w:b/>
          <w:sz w:val="28"/>
          <w:szCs w:val="28"/>
        </w:rPr>
        <w:t>65a</w:t>
      </w:r>
      <w:proofErr w:type="gramEnd"/>
      <w:r w:rsidR="00026EF4">
        <w:rPr>
          <w:rFonts w:ascii="Calibri" w:hAnsi="Calibri" w:cs="Arial"/>
          <w:b/>
          <w:sz w:val="28"/>
          <w:szCs w:val="28"/>
        </w:rPr>
        <w:t xml:space="preserve"> </w:t>
      </w:r>
      <w:r>
        <w:rPr>
          <w:rFonts w:ascii="Calibri" w:hAnsi="Calibri" w:cs="Arial"/>
          <w:sz w:val="28"/>
          <w:szCs w:val="28"/>
        </w:rPr>
        <w:t>od 15 hod</w:t>
      </w:r>
      <w:r>
        <w:rPr>
          <w:rFonts w:ascii="Calibri" w:hAnsi="Calibri" w:cs="Arial"/>
          <w:b/>
          <w:sz w:val="28"/>
          <w:szCs w:val="28"/>
        </w:rPr>
        <w:t>.</w:t>
      </w:r>
      <w:r w:rsidR="007E3CA7">
        <w:rPr>
          <w:rFonts w:ascii="Calibri" w:hAnsi="Calibri" w:cs="Arial"/>
          <w:b/>
          <w:sz w:val="28"/>
          <w:szCs w:val="28"/>
        </w:rPr>
        <w:t xml:space="preserve"> </w:t>
      </w:r>
    </w:p>
    <w:p w14:paraId="42773486" w14:textId="77777777" w:rsidR="00026EF4" w:rsidRDefault="00026EF4">
      <w:pPr>
        <w:pStyle w:val="Standard"/>
        <w:shd w:val="clear" w:color="auto" w:fill="FFFFFF"/>
        <w:jc w:val="both"/>
        <w:rPr>
          <w:rFonts w:ascii="Calibri" w:hAnsi="Calibri" w:cs="Arial"/>
          <w:b/>
          <w:sz w:val="28"/>
          <w:szCs w:val="28"/>
        </w:rPr>
      </w:pPr>
    </w:p>
    <w:p w14:paraId="26B5A488" w14:textId="5B9C4A37" w:rsidR="00B7606D" w:rsidRDefault="00E97341">
      <w:pPr>
        <w:pStyle w:val="Standard"/>
        <w:suppressAutoHyphens w:val="0"/>
        <w:jc w:val="both"/>
        <w:rPr>
          <w:rFonts w:ascii="Calibri" w:hAnsi="Calibri" w:cs="Arial"/>
          <w:b/>
          <w:i/>
          <w:sz w:val="28"/>
          <w:szCs w:val="28"/>
          <w:u w:val="single"/>
          <w:lang w:eastAsia="cs-CZ"/>
        </w:rPr>
      </w:pPr>
      <w:r>
        <w:rPr>
          <w:rFonts w:ascii="Calibri" w:hAnsi="Calibri" w:cs="Arial"/>
          <w:b/>
          <w:i/>
          <w:sz w:val="28"/>
          <w:szCs w:val="28"/>
          <w:u w:val="single"/>
          <w:lang w:eastAsia="cs-CZ"/>
        </w:rPr>
        <w:t xml:space="preserve">Pravidelná činnost </w:t>
      </w:r>
    </w:p>
    <w:p w14:paraId="1BCE057C" w14:textId="77777777" w:rsidR="00107DA8" w:rsidRDefault="00107DA8">
      <w:pPr>
        <w:pStyle w:val="Standard"/>
        <w:suppressAutoHyphens w:val="0"/>
        <w:jc w:val="both"/>
      </w:pPr>
    </w:p>
    <w:p w14:paraId="0533EB59" w14:textId="7274684A" w:rsidR="00D8643D" w:rsidRPr="00486FE1" w:rsidRDefault="00E97341">
      <w:pPr>
        <w:pStyle w:val="Standard"/>
        <w:suppressAutoHyphens w:val="0"/>
        <w:jc w:val="both"/>
        <w:rPr>
          <w:rFonts w:ascii="Calibri" w:hAnsi="Calibri" w:cs="Arial"/>
          <w:sz w:val="28"/>
          <w:szCs w:val="28"/>
          <w:lang w:eastAsia="cs-CZ"/>
        </w:rPr>
      </w:pPr>
      <w:proofErr w:type="gramStart"/>
      <w:r>
        <w:rPr>
          <w:rFonts w:ascii="Calibri" w:hAnsi="Calibri" w:cs="Arial"/>
          <w:b/>
          <w:sz w:val="28"/>
          <w:szCs w:val="28"/>
          <w:lang w:eastAsia="cs-CZ"/>
        </w:rPr>
        <w:t xml:space="preserve">Cvičení </w:t>
      </w:r>
      <w:r w:rsidR="00BA7E2D">
        <w:rPr>
          <w:rFonts w:ascii="Calibri" w:hAnsi="Calibri" w:cs="Arial"/>
          <w:sz w:val="28"/>
          <w:szCs w:val="28"/>
          <w:lang w:eastAsia="cs-CZ"/>
        </w:rPr>
        <w:t xml:space="preserve"> –</w:t>
      </w:r>
      <w:proofErr w:type="gramEnd"/>
      <w:r w:rsidR="00BA7E2D">
        <w:rPr>
          <w:rFonts w:ascii="Calibri" w:hAnsi="Calibri" w:cs="Arial"/>
          <w:sz w:val="28"/>
          <w:szCs w:val="28"/>
          <w:lang w:eastAsia="cs-CZ"/>
        </w:rPr>
        <w:t xml:space="preserve"> </w:t>
      </w:r>
      <w:r w:rsidR="00713292">
        <w:rPr>
          <w:rFonts w:ascii="Calibri" w:hAnsi="Calibri" w:cs="Arial"/>
          <w:sz w:val="28"/>
          <w:szCs w:val="28"/>
          <w:lang w:eastAsia="cs-CZ"/>
        </w:rPr>
        <w:t xml:space="preserve">od 7.10.2025 opět Hybešova 15  </w:t>
      </w:r>
      <w:r w:rsidR="001A086F">
        <w:rPr>
          <w:rFonts w:ascii="Calibri" w:hAnsi="Calibri" w:cs="Arial"/>
          <w:sz w:val="28"/>
          <w:szCs w:val="28"/>
          <w:lang w:eastAsia="cs-CZ"/>
        </w:rPr>
        <w:t xml:space="preserve">  sraz 15,45 hod. </w:t>
      </w:r>
      <w:r w:rsidR="00713292">
        <w:rPr>
          <w:rFonts w:ascii="Calibri" w:hAnsi="Calibri" w:cs="Arial"/>
          <w:sz w:val="28"/>
          <w:szCs w:val="28"/>
          <w:lang w:eastAsia="cs-CZ"/>
        </w:rPr>
        <w:t>1</w:t>
      </w:r>
      <w:r w:rsidR="001A086F">
        <w:rPr>
          <w:rFonts w:ascii="Calibri" w:hAnsi="Calibri" w:cs="Arial"/>
          <w:sz w:val="28"/>
          <w:szCs w:val="28"/>
          <w:lang w:eastAsia="cs-CZ"/>
        </w:rPr>
        <w:t>6</w:t>
      </w:r>
      <w:r w:rsidR="00713292">
        <w:rPr>
          <w:rFonts w:ascii="Calibri" w:hAnsi="Calibri" w:cs="Arial"/>
          <w:sz w:val="28"/>
          <w:szCs w:val="28"/>
          <w:lang w:eastAsia="cs-CZ"/>
        </w:rPr>
        <w:t>,</w:t>
      </w:r>
      <w:r w:rsidR="001A086F">
        <w:rPr>
          <w:rFonts w:ascii="Calibri" w:hAnsi="Calibri" w:cs="Arial"/>
          <w:sz w:val="28"/>
          <w:szCs w:val="28"/>
          <w:lang w:eastAsia="cs-CZ"/>
        </w:rPr>
        <w:t>0</w:t>
      </w:r>
      <w:r w:rsidR="00713292">
        <w:rPr>
          <w:rFonts w:ascii="Calibri" w:hAnsi="Calibri" w:cs="Arial"/>
          <w:sz w:val="28"/>
          <w:szCs w:val="28"/>
          <w:lang w:eastAsia="cs-CZ"/>
        </w:rPr>
        <w:t>0 – 17,00</w:t>
      </w:r>
    </w:p>
    <w:p w14:paraId="733DFDE4" w14:textId="77777777" w:rsidR="00F7784D" w:rsidRDefault="00E97341">
      <w:pPr>
        <w:pStyle w:val="Standard"/>
        <w:suppressAutoHyphens w:val="0"/>
        <w:jc w:val="both"/>
        <w:rPr>
          <w:rFonts w:ascii="Calibri" w:hAnsi="Calibri" w:cs="Calibri"/>
          <w:sz w:val="28"/>
          <w:szCs w:val="28"/>
          <w:lang w:eastAsia="cs-CZ"/>
        </w:rPr>
      </w:pPr>
      <w:r>
        <w:rPr>
          <w:rFonts w:ascii="Calibri" w:hAnsi="Calibri" w:cs="Calibri"/>
          <w:b/>
          <w:sz w:val="28"/>
          <w:szCs w:val="28"/>
          <w:lang w:eastAsia="cs-CZ"/>
        </w:rPr>
        <w:t xml:space="preserve">Plavání – Řečkovice </w:t>
      </w:r>
      <w:r>
        <w:rPr>
          <w:rFonts w:ascii="Calibri" w:hAnsi="Calibri" w:cs="Calibri"/>
          <w:sz w:val="28"/>
          <w:szCs w:val="28"/>
          <w:lang w:eastAsia="cs-CZ"/>
        </w:rPr>
        <w:t>– čtvrtky 12,30 – 14</w:t>
      </w:r>
      <w:r w:rsidR="00EF79FC">
        <w:rPr>
          <w:rFonts w:ascii="Calibri" w:hAnsi="Calibri" w:cs="Calibri"/>
          <w:sz w:val="28"/>
          <w:szCs w:val="28"/>
          <w:lang w:eastAsia="cs-CZ"/>
        </w:rPr>
        <w:t>,30</w:t>
      </w:r>
      <w:r>
        <w:rPr>
          <w:rFonts w:ascii="Calibri" w:hAnsi="Calibri" w:cs="Calibri"/>
          <w:sz w:val="28"/>
          <w:szCs w:val="28"/>
          <w:lang w:eastAsia="cs-CZ"/>
        </w:rPr>
        <w:t xml:space="preserve"> hod. – nahlaste se Ivaně Hlobilové</w:t>
      </w:r>
    </w:p>
    <w:p w14:paraId="79E29872" w14:textId="5B03B02C" w:rsidR="00F7784D" w:rsidRDefault="00E97341">
      <w:pPr>
        <w:pStyle w:val="Standard"/>
        <w:suppressAutoHyphens w:val="0"/>
        <w:jc w:val="both"/>
      </w:pPr>
      <w:r>
        <w:rPr>
          <w:rFonts w:ascii="Calibri" w:hAnsi="Calibri" w:cs="Calibri"/>
          <w:b/>
          <w:i/>
          <w:sz w:val="28"/>
          <w:szCs w:val="28"/>
          <w:u w:val="single"/>
          <w:lang w:eastAsia="cs-CZ"/>
        </w:rPr>
        <w:t xml:space="preserve">            </w:t>
      </w:r>
    </w:p>
    <w:p w14:paraId="715D82BF" w14:textId="413AA6DC" w:rsidR="00AC080F" w:rsidRDefault="00E97341" w:rsidP="007470E7">
      <w:pPr>
        <w:pStyle w:val="Standard"/>
        <w:jc w:val="both"/>
        <w:rPr>
          <w:rFonts w:ascii="Calibri" w:hAnsi="Calibri" w:cs="Calibri"/>
          <w:b/>
          <w:i/>
          <w:sz w:val="28"/>
          <w:szCs w:val="28"/>
          <w:u w:val="single"/>
          <w:lang w:eastAsia="cs-CZ"/>
        </w:rPr>
      </w:pPr>
      <w:r>
        <w:rPr>
          <w:rFonts w:ascii="Calibri" w:hAnsi="Calibri" w:cs="Calibri"/>
          <w:b/>
          <w:i/>
          <w:sz w:val="28"/>
          <w:szCs w:val="28"/>
          <w:u w:val="single"/>
          <w:lang w:eastAsia="cs-CZ"/>
        </w:rPr>
        <w:t>Zhodnocení posledních akcí</w:t>
      </w:r>
    </w:p>
    <w:p w14:paraId="42AD34B2" w14:textId="77777777" w:rsidR="00107DA8" w:rsidRDefault="00107DA8" w:rsidP="007470E7">
      <w:pPr>
        <w:pStyle w:val="Standard"/>
        <w:jc w:val="both"/>
        <w:rPr>
          <w:rFonts w:ascii="Calibri" w:hAnsi="Calibri" w:cs="Calibri"/>
          <w:b/>
          <w:i/>
          <w:sz w:val="28"/>
          <w:szCs w:val="28"/>
          <w:u w:val="single"/>
          <w:lang w:eastAsia="cs-CZ"/>
        </w:rPr>
      </w:pPr>
    </w:p>
    <w:p w14:paraId="1837D2AE" w14:textId="7204A0AE" w:rsidR="008B565A" w:rsidRDefault="008B565A" w:rsidP="008B565A">
      <w:pPr>
        <w:pStyle w:val="Standard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24.10.2025 – křest </w:t>
      </w:r>
      <w:proofErr w:type="gramStart"/>
      <w:r>
        <w:rPr>
          <w:rFonts w:asciiTheme="minorHAnsi" w:hAnsiTheme="minorHAnsi" w:cstheme="minorHAnsi"/>
          <w:sz w:val="28"/>
          <w:szCs w:val="28"/>
        </w:rPr>
        <w:t xml:space="preserve">knihy </w:t>
      </w:r>
      <w:r w:rsidR="00DA2A90">
        <w:rPr>
          <w:rFonts w:asciiTheme="minorHAnsi" w:hAnsiTheme="minorHAnsi" w:cstheme="minorHAnsi"/>
          <w:sz w:val="28"/>
          <w:szCs w:val="28"/>
        </w:rPr>
        <w:t xml:space="preserve"> Cesta</w:t>
      </w:r>
      <w:proofErr w:type="gramEnd"/>
      <w:r w:rsidR="00DA2A90">
        <w:rPr>
          <w:rFonts w:asciiTheme="minorHAnsi" w:hAnsiTheme="minorHAnsi" w:cstheme="minorHAnsi"/>
          <w:sz w:val="28"/>
          <w:szCs w:val="28"/>
        </w:rPr>
        <w:t xml:space="preserve"> k pohybu nejen s RS </w:t>
      </w:r>
      <w:r>
        <w:rPr>
          <w:rFonts w:asciiTheme="minorHAnsi" w:hAnsiTheme="minorHAnsi" w:cstheme="minorHAnsi"/>
          <w:sz w:val="28"/>
          <w:szCs w:val="28"/>
        </w:rPr>
        <w:t>– fyzioterapeutka Jemelková Martina</w:t>
      </w:r>
      <w:r w:rsidR="009A4427">
        <w:rPr>
          <w:rFonts w:asciiTheme="minorHAnsi" w:hAnsiTheme="minorHAnsi" w:cstheme="minorHAnsi"/>
          <w:sz w:val="28"/>
          <w:szCs w:val="28"/>
        </w:rPr>
        <w:t xml:space="preserve">, </w:t>
      </w:r>
      <w:r w:rsidR="00DA2A90">
        <w:rPr>
          <w:rFonts w:asciiTheme="minorHAnsi" w:hAnsiTheme="minorHAnsi" w:cstheme="minorHAnsi"/>
          <w:sz w:val="28"/>
          <w:szCs w:val="28"/>
        </w:rPr>
        <w:t>zakoupit</w:t>
      </w:r>
      <w:r w:rsidR="009A4427">
        <w:rPr>
          <w:rFonts w:asciiTheme="minorHAnsi" w:hAnsiTheme="minorHAnsi" w:cstheme="minorHAnsi"/>
          <w:sz w:val="28"/>
          <w:szCs w:val="28"/>
        </w:rPr>
        <w:t xml:space="preserve"> za Kč 600,--, máme i na Srbské – možnost vypůjčit a vyzkoušet</w:t>
      </w:r>
    </w:p>
    <w:p w14:paraId="7D54A574" w14:textId="61C89F06" w:rsidR="00AC080F" w:rsidRDefault="00AC080F" w:rsidP="008B565A">
      <w:pPr>
        <w:pStyle w:val="Standard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29.10.2025 masáže s Janou na Srbské – 8 spokojených lidí</w:t>
      </w:r>
    </w:p>
    <w:p w14:paraId="07A1E828" w14:textId="1CFF3D69" w:rsidR="008B565A" w:rsidRDefault="008B565A" w:rsidP="008B565A">
      <w:pPr>
        <w:pStyle w:val="Standard"/>
        <w:jc w:val="both"/>
        <w:rPr>
          <w:rFonts w:ascii="Calibri" w:hAnsi="Calibri" w:cs="Calibri"/>
          <w:sz w:val="28"/>
          <w:szCs w:val="28"/>
          <w:lang w:eastAsia="cs-CZ"/>
        </w:rPr>
      </w:pPr>
      <w:r>
        <w:rPr>
          <w:rFonts w:ascii="Calibri" w:hAnsi="Calibri" w:cs="Calibri"/>
          <w:sz w:val="28"/>
          <w:szCs w:val="28"/>
          <w:lang w:eastAsia="cs-CZ"/>
        </w:rPr>
        <w:t>Celostátní rekondice Slatinice – Unie 31.10. – 3.11.2025 – 12 lidí z Brna</w:t>
      </w:r>
    </w:p>
    <w:p w14:paraId="2AC8AD2B" w14:textId="26801EBA" w:rsidR="008B565A" w:rsidRDefault="008B565A" w:rsidP="008B565A">
      <w:pPr>
        <w:pStyle w:val="Standard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="Calibri" w:hAnsi="Calibri" w:cs="Calibri"/>
          <w:sz w:val="28"/>
          <w:szCs w:val="28"/>
          <w:lang w:eastAsia="cs-CZ"/>
        </w:rPr>
        <w:t>6.11.2025</w:t>
      </w:r>
      <w:r w:rsidR="000C5E08">
        <w:rPr>
          <w:rFonts w:ascii="Calibri" w:hAnsi="Calibri" w:cs="Calibri"/>
          <w:sz w:val="28"/>
          <w:szCs w:val="28"/>
          <w:lang w:eastAsia="cs-CZ"/>
        </w:rPr>
        <w:t xml:space="preserve"> </w:t>
      </w:r>
      <w:proofErr w:type="gramStart"/>
      <w:r w:rsidR="000C5E08">
        <w:rPr>
          <w:rFonts w:ascii="Calibri" w:hAnsi="Calibri" w:cs="Calibri"/>
          <w:sz w:val="28"/>
          <w:szCs w:val="28"/>
          <w:lang w:eastAsia="cs-CZ"/>
        </w:rPr>
        <w:t xml:space="preserve">- </w:t>
      </w:r>
      <w:r>
        <w:rPr>
          <w:rFonts w:ascii="Calibri" w:hAnsi="Calibri" w:cs="Calibri"/>
          <w:sz w:val="28"/>
          <w:szCs w:val="28"/>
          <w:lang w:eastAsia="cs-CZ"/>
        </w:rPr>
        <w:t xml:space="preserve"> </w:t>
      </w:r>
      <w:proofErr w:type="spellStart"/>
      <w:r>
        <w:rPr>
          <w:rFonts w:ascii="Calibri" w:hAnsi="Calibri" w:cs="Calibri"/>
          <w:sz w:val="28"/>
          <w:szCs w:val="28"/>
          <w:lang w:eastAsia="cs-CZ"/>
        </w:rPr>
        <w:t>Kytaránky</w:t>
      </w:r>
      <w:proofErr w:type="spellEnd"/>
      <w:proofErr w:type="gramEnd"/>
      <w:r>
        <w:rPr>
          <w:rFonts w:ascii="Calibri" w:hAnsi="Calibri" w:cs="Calibri"/>
          <w:sz w:val="28"/>
          <w:szCs w:val="28"/>
          <w:lang w:eastAsia="cs-CZ"/>
        </w:rPr>
        <w:t xml:space="preserve"> Brno, Křídlovická</w:t>
      </w:r>
    </w:p>
    <w:p w14:paraId="309A1EB3" w14:textId="70A1E0F5" w:rsidR="008B565A" w:rsidRDefault="008B565A" w:rsidP="008B565A">
      <w:pPr>
        <w:pStyle w:val="Standard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8.11.2025 – konference v Praze – </w:t>
      </w:r>
      <w:r w:rsidR="00407120">
        <w:rPr>
          <w:rFonts w:asciiTheme="minorHAnsi" w:hAnsiTheme="minorHAnsi" w:cstheme="minorHAnsi"/>
          <w:sz w:val="28"/>
          <w:szCs w:val="28"/>
        </w:rPr>
        <w:t>jelo</w:t>
      </w:r>
      <w:r>
        <w:rPr>
          <w:rFonts w:asciiTheme="minorHAnsi" w:hAnsiTheme="minorHAnsi" w:cstheme="minorHAnsi"/>
          <w:sz w:val="28"/>
          <w:szCs w:val="28"/>
        </w:rPr>
        <w:t xml:space="preserve"> 6 lidí</w:t>
      </w:r>
      <w:r w:rsidR="00407120">
        <w:rPr>
          <w:rFonts w:asciiTheme="minorHAnsi" w:hAnsiTheme="minorHAnsi" w:cstheme="minorHAnsi"/>
          <w:sz w:val="28"/>
          <w:szCs w:val="28"/>
        </w:rPr>
        <w:t xml:space="preserve"> od nás, velice zajímavé</w:t>
      </w:r>
    </w:p>
    <w:p w14:paraId="3DA23B28" w14:textId="77777777" w:rsidR="008B565A" w:rsidRDefault="008B565A">
      <w:pPr>
        <w:pStyle w:val="Standard"/>
        <w:jc w:val="both"/>
        <w:rPr>
          <w:rFonts w:ascii="Calibri" w:hAnsi="Calibri" w:cs="Calibri"/>
          <w:b/>
          <w:i/>
          <w:sz w:val="28"/>
          <w:szCs w:val="28"/>
          <w:u w:val="single"/>
          <w:lang w:eastAsia="cs-CZ"/>
        </w:rPr>
      </w:pPr>
    </w:p>
    <w:p w14:paraId="14B6AE23" w14:textId="00AB1070" w:rsidR="004974A7" w:rsidRDefault="00E97341">
      <w:pPr>
        <w:pStyle w:val="Standard"/>
        <w:jc w:val="both"/>
        <w:rPr>
          <w:rFonts w:ascii="Calibri" w:hAnsi="Calibri" w:cs="Calibri"/>
          <w:b/>
          <w:i/>
          <w:sz w:val="28"/>
          <w:szCs w:val="28"/>
          <w:u w:val="single"/>
          <w:lang w:eastAsia="cs-CZ"/>
        </w:rPr>
      </w:pPr>
      <w:r>
        <w:rPr>
          <w:rFonts w:ascii="Calibri" w:hAnsi="Calibri" w:cs="Calibri"/>
          <w:b/>
          <w:i/>
          <w:sz w:val="28"/>
          <w:szCs w:val="28"/>
          <w:u w:val="single"/>
          <w:lang w:eastAsia="cs-CZ"/>
        </w:rPr>
        <w:t>Dnešní program</w:t>
      </w:r>
    </w:p>
    <w:p w14:paraId="306C65BD" w14:textId="77777777" w:rsidR="00AC080F" w:rsidRDefault="00AC080F">
      <w:pPr>
        <w:pStyle w:val="Standard"/>
        <w:jc w:val="both"/>
        <w:rPr>
          <w:rFonts w:ascii="Calibri" w:hAnsi="Calibri" w:cs="Calibri"/>
          <w:b/>
          <w:i/>
          <w:sz w:val="28"/>
          <w:szCs w:val="28"/>
          <w:u w:val="single"/>
          <w:lang w:eastAsia="cs-CZ"/>
        </w:rPr>
      </w:pPr>
    </w:p>
    <w:p w14:paraId="2F3207F7" w14:textId="51551FAB" w:rsidR="00B7606D" w:rsidRDefault="00EE792F">
      <w:pPr>
        <w:pStyle w:val="Standard"/>
        <w:jc w:val="both"/>
        <w:rPr>
          <w:rFonts w:ascii="Calibri" w:hAnsi="Calibri" w:cs="Calibri"/>
          <w:sz w:val="28"/>
          <w:szCs w:val="28"/>
          <w:lang w:eastAsia="cs-CZ"/>
        </w:rPr>
      </w:pPr>
      <w:r>
        <w:rPr>
          <w:rFonts w:ascii="Calibri" w:hAnsi="Calibri" w:cs="Calibri"/>
          <w:sz w:val="28"/>
          <w:szCs w:val="28"/>
          <w:lang w:eastAsia="cs-CZ"/>
        </w:rPr>
        <w:t xml:space="preserve"> </w:t>
      </w:r>
      <w:proofErr w:type="spellStart"/>
      <w:r>
        <w:rPr>
          <w:rFonts w:ascii="Calibri" w:hAnsi="Calibri" w:cs="Calibri"/>
          <w:sz w:val="28"/>
          <w:szCs w:val="28"/>
          <w:lang w:eastAsia="cs-CZ"/>
        </w:rPr>
        <w:t>Redcordy</w:t>
      </w:r>
      <w:proofErr w:type="spellEnd"/>
      <w:r>
        <w:rPr>
          <w:rFonts w:ascii="Calibri" w:hAnsi="Calibri" w:cs="Calibri"/>
          <w:sz w:val="28"/>
          <w:szCs w:val="28"/>
          <w:lang w:eastAsia="cs-CZ"/>
        </w:rPr>
        <w:t xml:space="preserve"> – Bohunice i Rašínova </w:t>
      </w:r>
      <w:r w:rsidR="008B565A">
        <w:rPr>
          <w:rFonts w:ascii="Calibri" w:hAnsi="Calibri" w:cs="Calibri"/>
          <w:sz w:val="28"/>
          <w:szCs w:val="28"/>
          <w:lang w:eastAsia="cs-CZ"/>
        </w:rPr>
        <w:t>– využívá 15 lidí, příspěvek Teplárny</w:t>
      </w:r>
    </w:p>
    <w:p w14:paraId="7DA557F5" w14:textId="57DA7871" w:rsidR="00EE792F" w:rsidRDefault="00407120">
      <w:pPr>
        <w:pStyle w:val="Standard"/>
        <w:jc w:val="both"/>
        <w:rPr>
          <w:rFonts w:ascii="Calibri" w:hAnsi="Calibri" w:cs="Calibri"/>
          <w:sz w:val="28"/>
          <w:szCs w:val="28"/>
          <w:lang w:eastAsia="cs-CZ"/>
        </w:rPr>
      </w:pPr>
      <w:r>
        <w:rPr>
          <w:rFonts w:ascii="Calibri" w:hAnsi="Calibri" w:cs="Calibri"/>
          <w:sz w:val="28"/>
          <w:szCs w:val="28"/>
          <w:lang w:eastAsia="cs-CZ"/>
        </w:rPr>
        <w:t xml:space="preserve">Rekondice </w:t>
      </w:r>
      <w:r w:rsidR="001A086F">
        <w:rPr>
          <w:rFonts w:ascii="Calibri" w:hAnsi="Calibri" w:cs="Calibri"/>
          <w:sz w:val="28"/>
          <w:szCs w:val="28"/>
          <w:lang w:eastAsia="cs-CZ"/>
        </w:rPr>
        <w:t xml:space="preserve">Vísky </w:t>
      </w:r>
      <w:r w:rsidR="007D4BD5">
        <w:rPr>
          <w:rFonts w:ascii="Calibri" w:hAnsi="Calibri" w:cs="Calibri"/>
          <w:sz w:val="28"/>
          <w:szCs w:val="28"/>
          <w:lang w:eastAsia="cs-CZ"/>
        </w:rPr>
        <w:t xml:space="preserve">13. – 16.11.2025 </w:t>
      </w:r>
      <w:r>
        <w:rPr>
          <w:rFonts w:ascii="Calibri" w:hAnsi="Calibri" w:cs="Calibri"/>
          <w:sz w:val="28"/>
          <w:szCs w:val="28"/>
          <w:lang w:eastAsia="cs-CZ"/>
        </w:rPr>
        <w:t>–</w:t>
      </w:r>
      <w:r w:rsidR="001A086F">
        <w:rPr>
          <w:rFonts w:ascii="Calibri" w:hAnsi="Calibri" w:cs="Calibri"/>
          <w:sz w:val="28"/>
          <w:szCs w:val="28"/>
          <w:lang w:eastAsia="cs-CZ"/>
        </w:rPr>
        <w:t xml:space="preserve"> </w:t>
      </w:r>
      <w:r>
        <w:rPr>
          <w:rFonts w:ascii="Calibri" w:hAnsi="Calibri" w:cs="Calibri"/>
          <w:sz w:val="28"/>
          <w:szCs w:val="28"/>
          <w:lang w:eastAsia="cs-CZ"/>
        </w:rPr>
        <w:t>informace přihlášeným – 16 lidí</w:t>
      </w:r>
      <w:r w:rsidR="001A086F">
        <w:rPr>
          <w:rFonts w:ascii="Calibri" w:hAnsi="Calibri" w:cs="Calibri"/>
          <w:sz w:val="28"/>
          <w:szCs w:val="28"/>
          <w:lang w:eastAsia="cs-CZ"/>
        </w:rPr>
        <w:t xml:space="preserve"> </w:t>
      </w:r>
    </w:p>
    <w:p w14:paraId="6478D645" w14:textId="2E710C4C" w:rsidR="00DF7D53" w:rsidRDefault="00DF7D53">
      <w:pPr>
        <w:pStyle w:val="Standard"/>
        <w:jc w:val="both"/>
        <w:rPr>
          <w:rFonts w:ascii="Calibri" w:hAnsi="Calibri" w:cs="Calibri"/>
          <w:sz w:val="28"/>
          <w:szCs w:val="28"/>
          <w:lang w:eastAsia="cs-CZ"/>
        </w:rPr>
      </w:pPr>
      <w:r>
        <w:rPr>
          <w:rFonts w:ascii="Calibri" w:hAnsi="Calibri" w:cs="Calibri"/>
          <w:sz w:val="28"/>
          <w:szCs w:val="28"/>
          <w:lang w:eastAsia="cs-CZ"/>
        </w:rPr>
        <w:t xml:space="preserve">Příprava výstavy v Tišnově – 7.11. – 19.12.2025 – fotografie, obrázky, malby </w:t>
      </w:r>
    </w:p>
    <w:p w14:paraId="6E31BA9B" w14:textId="42B2C89F" w:rsidR="00407120" w:rsidRDefault="00407120">
      <w:pPr>
        <w:pStyle w:val="Standard"/>
        <w:jc w:val="both"/>
        <w:rPr>
          <w:rFonts w:ascii="Calibri" w:hAnsi="Calibri" w:cs="Calibri"/>
          <w:sz w:val="28"/>
          <w:szCs w:val="28"/>
          <w:lang w:eastAsia="cs-CZ"/>
        </w:rPr>
      </w:pPr>
      <w:r>
        <w:rPr>
          <w:rFonts w:ascii="Calibri" w:hAnsi="Calibri" w:cs="Calibri"/>
          <w:sz w:val="28"/>
          <w:szCs w:val="28"/>
          <w:lang w:eastAsia="cs-CZ"/>
        </w:rPr>
        <w:t>Otevřeno po, st, pá</w:t>
      </w:r>
      <w:r w:rsidR="007D4BD5">
        <w:rPr>
          <w:rFonts w:ascii="Calibri" w:hAnsi="Calibri" w:cs="Calibri"/>
          <w:sz w:val="28"/>
          <w:szCs w:val="28"/>
          <w:lang w:eastAsia="cs-CZ"/>
        </w:rPr>
        <w:t>,</w:t>
      </w:r>
      <w:r w:rsidR="00123C64">
        <w:rPr>
          <w:rFonts w:ascii="Calibri" w:hAnsi="Calibri" w:cs="Calibri"/>
          <w:sz w:val="28"/>
          <w:szCs w:val="28"/>
          <w:lang w:eastAsia="cs-CZ"/>
        </w:rPr>
        <w:t xml:space="preserve"> můžete se podívat, domluvíme se i na společné setkání</w:t>
      </w:r>
    </w:p>
    <w:p w14:paraId="3E6BD4A8" w14:textId="378C022D" w:rsidR="00DF7D53" w:rsidRDefault="00DF7D53">
      <w:pPr>
        <w:pStyle w:val="Standard"/>
        <w:jc w:val="both"/>
        <w:rPr>
          <w:rFonts w:ascii="Calibri" w:hAnsi="Calibri" w:cs="Calibri"/>
          <w:sz w:val="28"/>
          <w:szCs w:val="28"/>
          <w:lang w:eastAsia="cs-CZ"/>
        </w:rPr>
      </w:pPr>
      <w:r>
        <w:rPr>
          <w:rFonts w:ascii="Calibri" w:hAnsi="Calibri" w:cs="Calibri"/>
          <w:sz w:val="28"/>
          <w:szCs w:val="28"/>
          <w:lang w:eastAsia="cs-CZ"/>
        </w:rPr>
        <w:t xml:space="preserve">Opravený </w:t>
      </w:r>
      <w:proofErr w:type="spellStart"/>
      <w:r>
        <w:rPr>
          <w:rFonts w:ascii="Calibri" w:hAnsi="Calibri" w:cs="Calibri"/>
          <w:sz w:val="28"/>
          <w:szCs w:val="28"/>
          <w:lang w:eastAsia="cs-CZ"/>
        </w:rPr>
        <w:t>stepper</w:t>
      </w:r>
      <w:proofErr w:type="spellEnd"/>
      <w:r>
        <w:rPr>
          <w:rFonts w:ascii="Calibri" w:hAnsi="Calibri" w:cs="Calibri"/>
          <w:sz w:val="28"/>
          <w:szCs w:val="28"/>
          <w:lang w:eastAsia="cs-CZ"/>
        </w:rPr>
        <w:t xml:space="preserve"> – možno vypůjčit na Srbské – Kamila nebo Jana</w:t>
      </w:r>
    </w:p>
    <w:p w14:paraId="5018E4E8" w14:textId="18B123F0" w:rsidR="00DF7D53" w:rsidRDefault="00DF7D53">
      <w:pPr>
        <w:pStyle w:val="Standard"/>
        <w:jc w:val="both"/>
        <w:rPr>
          <w:rFonts w:ascii="Calibri" w:hAnsi="Calibri" w:cs="Calibri"/>
          <w:sz w:val="28"/>
          <w:szCs w:val="28"/>
          <w:lang w:eastAsia="cs-CZ"/>
        </w:rPr>
      </w:pPr>
    </w:p>
    <w:p w14:paraId="52E9B2BC" w14:textId="77777777" w:rsidR="00073589" w:rsidRDefault="00073589">
      <w:pPr>
        <w:pStyle w:val="Standard"/>
        <w:jc w:val="both"/>
        <w:rPr>
          <w:rFonts w:ascii="Calibri" w:hAnsi="Calibri" w:cs="Calibri"/>
          <w:sz w:val="28"/>
          <w:szCs w:val="28"/>
          <w:lang w:eastAsia="cs-CZ"/>
        </w:rPr>
      </w:pPr>
    </w:p>
    <w:p w14:paraId="557C3FBC" w14:textId="30E04420" w:rsidR="008E00BA" w:rsidRDefault="00E97341" w:rsidP="00C675C7">
      <w:pPr>
        <w:pStyle w:val="Standard"/>
        <w:jc w:val="both"/>
        <w:rPr>
          <w:rFonts w:asciiTheme="minorHAnsi" w:hAnsiTheme="minorHAnsi" w:cstheme="minorHAnsi"/>
          <w:b/>
          <w:i/>
          <w:sz w:val="28"/>
          <w:szCs w:val="28"/>
          <w:u w:val="single"/>
          <w:lang w:eastAsia="cs-CZ"/>
        </w:rPr>
      </w:pPr>
      <w:r w:rsidRPr="00E43AD7">
        <w:rPr>
          <w:rFonts w:asciiTheme="minorHAnsi" w:hAnsiTheme="minorHAnsi" w:cstheme="minorHAnsi"/>
          <w:b/>
          <w:i/>
          <w:sz w:val="28"/>
          <w:szCs w:val="28"/>
          <w:u w:val="single"/>
          <w:lang w:eastAsia="cs-CZ"/>
        </w:rPr>
        <w:t>Co se připravuje?</w:t>
      </w:r>
    </w:p>
    <w:p w14:paraId="39DBF745" w14:textId="77777777" w:rsidR="00020ED6" w:rsidRDefault="00020ED6" w:rsidP="00C675C7">
      <w:pPr>
        <w:pStyle w:val="Standard"/>
        <w:jc w:val="both"/>
        <w:rPr>
          <w:rFonts w:asciiTheme="minorHAnsi" w:hAnsiTheme="minorHAnsi" w:cstheme="minorHAnsi"/>
          <w:b/>
          <w:i/>
          <w:sz w:val="28"/>
          <w:szCs w:val="28"/>
          <w:u w:val="single"/>
          <w:lang w:eastAsia="cs-CZ"/>
        </w:rPr>
      </w:pPr>
    </w:p>
    <w:p w14:paraId="387D5C78" w14:textId="0FE18D36" w:rsidR="00D67C48" w:rsidRDefault="007D4BD5" w:rsidP="00C675C7">
      <w:pPr>
        <w:pStyle w:val="Standard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19.11.2025 </w:t>
      </w:r>
      <w:r>
        <w:rPr>
          <w:rFonts w:asciiTheme="minorHAnsi" w:hAnsiTheme="minorHAnsi" w:cstheme="minorHAnsi"/>
          <w:sz w:val="28"/>
          <w:szCs w:val="28"/>
        </w:rPr>
        <w:t>m</w:t>
      </w:r>
      <w:r>
        <w:rPr>
          <w:rFonts w:asciiTheme="minorHAnsi" w:hAnsiTheme="minorHAnsi" w:cstheme="minorHAnsi"/>
          <w:sz w:val="28"/>
          <w:szCs w:val="28"/>
        </w:rPr>
        <w:t>asáže na Srbské –– maximálně 8 lidí, časový rozpis v tabulce</w:t>
      </w:r>
    </w:p>
    <w:p w14:paraId="740B5AE9" w14:textId="1E9DB5E7" w:rsidR="001A086F" w:rsidRDefault="001A086F" w:rsidP="00C675C7">
      <w:pPr>
        <w:pStyle w:val="Standard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24.11.2025 15 hod. </w:t>
      </w:r>
      <w:proofErr w:type="gramStart"/>
      <w:r>
        <w:rPr>
          <w:rFonts w:asciiTheme="minorHAnsi" w:hAnsiTheme="minorHAnsi" w:cstheme="minorHAnsi"/>
          <w:sz w:val="28"/>
          <w:szCs w:val="28"/>
        </w:rPr>
        <w:t>Srbská - Radost</w:t>
      </w:r>
      <w:proofErr w:type="gramEnd"/>
      <w:r>
        <w:rPr>
          <w:rFonts w:asciiTheme="minorHAnsi" w:hAnsiTheme="minorHAnsi" w:cstheme="minorHAnsi"/>
          <w:sz w:val="28"/>
          <w:szCs w:val="28"/>
        </w:rPr>
        <w:t xml:space="preserve"> s čokoládou a výroba dárečků</w:t>
      </w:r>
      <w:r w:rsidR="00123C64">
        <w:rPr>
          <w:rFonts w:asciiTheme="minorHAnsi" w:hAnsiTheme="minorHAnsi" w:cstheme="minorHAnsi"/>
          <w:sz w:val="28"/>
          <w:szCs w:val="28"/>
        </w:rPr>
        <w:t xml:space="preserve"> – přihlaste se</w:t>
      </w:r>
    </w:p>
    <w:p w14:paraId="09791439" w14:textId="49B40FE5" w:rsidR="00326ACF" w:rsidRDefault="00713292" w:rsidP="00C675C7">
      <w:pPr>
        <w:pStyle w:val="Standard"/>
        <w:jc w:val="both"/>
        <w:rPr>
          <w:rFonts w:asciiTheme="minorHAnsi" w:hAnsiTheme="minorHAnsi" w:cstheme="minorHAnsi"/>
          <w:sz w:val="28"/>
          <w:szCs w:val="28"/>
        </w:rPr>
      </w:pPr>
      <w:proofErr w:type="spellStart"/>
      <w:r>
        <w:rPr>
          <w:rFonts w:asciiTheme="minorHAnsi" w:hAnsiTheme="minorHAnsi" w:cstheme="minorHAnsi"/>
          <w:sz w:val="28"/>
          <w:szCs w:val="28"/>
        </w:rPr>
        <w:t>Kytaránky</w:t>
      </w:r>
      <w:proofErr w:type="spellEnd"/>
      <w:r>
        <w:rPr>
          <w:rFonts w:asciiTheme="minorHAnsi" w:hAnsiTheme="minorHAnsi" w:cstheme="minorHAnsi"/>
          <w:sz w:val="28"/>
          <w:szCs w:val="28"/>
        </w:rPr>
        <w:t xml:space="preserve"> Tišnov – dle pozvánek</w:t>
      </w:r>
      <w:r w:rsidR="00DF7D53">
        <w:rPr>
          <w:rFonts w:asciiTheme="minorHAnsi" w:hAnsiTheme="minorHAnsi" w:cstheme="minorHAnsi"/>
          <w:sz w:val="28"/>
          <w:szCs w:val="28"/>
        </w:rPr>
        <w:t xml:space="preserve"> 7.11. a 28.11.2025</w:t>
      </w:r>
    </w:p>
    <w:p w14:paraId="0D74E0D3" w14:textId="77117249" w:rsidR="00713292" w:rsidRDefault="00855A67" w:rsidP="00C675C7">
      <w:pPr>
        <w:pStyle w:val="Standard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27.11.2025 </w:t>
      </w:r>
      <w:proofErr w:type="spellStart"/>
      <w:r w:rsidR="001A086F">
        <w:rPr>
          <w:rFonts w:asciiTheme="minorHAnsi" w:hAnsiTheme="minorHAnsi" w:cstheme="minorHAnsi"/>
          <w:sz w:val="28"/>
          <w:szCs w:val="28"/>
        </w:rPr>
        <w:t>Kytaránky</w:t>
      </w:r>
      <w:proofErr w:type="spellEnd"/>
      <w:r w:rsidR="001A086F">
        <w:rPr>
          <w:rFonts w:asciiTheme="minorHAnsi" w:hAnsiTheme="minorHAnsi" w:cstheme="minorHAnsi"/>
          <w:sz w:val="28"/>
          <w:szCs w:val="28"/>
        </w:rPr>
        <w:t xml:space="preserve"> </w:t>
      </w:r>
      <w:r w:rsidR="000C5E08">
        <w:rPr>
          <w:rFonts w:asciiTheme="minorHAnsi" w:hAnsiTheme="minorHAnsi" w:cstheme="minorHAnsi"/>
          <w:sz w:val="28"/>
          <w:szCs w:val="28"/>
        </w:rPr>
        <w:t>Brno</w:t>
      </w:r>
      <w:r w:rsidR="00073589">
        <w:rPr>
          <w:rFonts w:asciiTheme="minorHAnsi" w:hAnsiTheme="minorHAnsi" w:cstheme="minorHAnsi"/>
          <w:sz w:val="28"/>
          <w:szCs w:val="28"/>
        </w:rPr>
        <w:t xml:space="preserve">– </w:t>
      </w:r>
      <w:r w:rsidR="00123C64">
        <w:rPr>
          <w:rFonts w:asciiTheme="minorHAnsi" w:hAnsiTheme="minorHAnsi" w:cstheme="minorHAnsi"/>
          <w:sz w:val="28"/>
          <w:szCs w:val="28"/>
        </w:rPr>
        <w:t xml:space="preserve">Řečkovice, </w:t>
      </w:r>
      <w:r w:rsidR="00073589">
        <w:rPr>
          <w:rFonts w:asciiTheme="minorHAnsi" w:hAnsiTheme="minorHAnsi" w:cstheme="minorHAnsi"/>
          <w:sz w:val="28"/>
          <w:szCs w:val="28"/>
        </w:rPr>
        <w:t>bude pozvánka</w:t>
      </w:r>
    </w:p>
    <w:p w14:paraId="44774E6D" w14:textId="3E01826D" w:rsidR="00123C64" w:rsidRDefault="00123C64" w:rsidP="00C675C7">
      <w:pPr>
        <w:pStyle w:val="Standard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30.11.2025 – stánek na vánočních trzích Tišnov</w:t>
      </w:r>
      <w:r w:rsidR="007D4BD5">
        <w:rPr>
          <w:rFonts w:asciiTheme="minorHAnsi" w:hAnsiTheme="minorHAnsi" w:cstheme="minorHAnsi"/>
          <w:sz w:val="28"/>
          <w:szCs w:val="28"/>
        </w:rPr>
        <w:t>,</w:t>
      </w:r>
      <w:r>
        <w:rPr>
          <w:rFonts w:asciiTheme="minorHAnsi" w:hAnsiTheme="minorHAnsi" w:cstheme="minorHAnsi"/>
          <w:sz w:val="28"/>
          <w:szCs w:val="28"/>
        </w:rPr>
        <w:t xml:space="preserve"> dobrovolníci hlaste se, zajistíme dopravu z nádraží Hradčany nebo Tišnov</w:t>
      </w:r>
    </w:p>
    <w:p w14:paraId="54BBC744" w14:textId="46A9D773" w:rsidR="00AC080F" w:rsidRDefault="007D4BD5" w:rsidP="00C675C7">
      <w:pPr>
        <w:pStyle w:val="Standard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10.12.2025 15 hod. – KD Rubín – adventní koncert, </w:t>
      </w:r>
      <w:proofErr w:type="gramStart"/>
      <w:r>
        <w:rPr>
          <w:rFonts w:asciiTheme="minorHAnsi" w:hAnsiTheme="minorHAnsi" w:cstheme="minorHAnsi"/>
          <w:sz w:val="28"/>
          <w:szCs w:val="28"/>
        </w:rPr>
        <w:t>NZPM - přihlášky</w:t>
      </w:r>
      <w:proofErr w:type="gramEnd"/>
      <w:r>
        <w:rPr>
          <w:rFonts w:asciiTheme="minorHAnsi" w:hAnsiTheme="minorHAnsi" w:cstheme="minorHAnsi"/>
          <w:sz w:val="28"/>
          <w:szCs w:val="28"/>
        </w:rPr>
        <w:t xml:space="preserve"> Vlasta</w:t>
      </w:r>
    </w:p>
    <w:p w14:paraId="30F5313D" w14:textId="77777777" w:rsidR="00020ED6" w:rsidRPr="00C675C7" w:rsidRDefault="00020ED6" w:rsidP="00C675C7">
      <w:pPr>
        <w:pStyle w:val="Standard"/>
        <w:jc w:val="both"/>
        <w:rPr>
          <w:rFonts w:asciiTheme="minorHAnsi" w:hAnsiTheme="minorHAnsi" w:cstheme="minorHAnsi"/>
          <w:sz w:val="28"/>
          <w:szCs w:val="28"/>
        </w:rPr>
      </w:pPr>
    </w:p>
    <w:p w14:paraId="159581FF" w14:textId="77777777" w:rsidR="00D67C48" w:rsidRDefault="00E97341">
      <w:pPr>
        <w:pStyle w:val="Standard"/>
        <w:jc w:val="both"/>
        <w:rPr>
          <w:rFonts w:ascii="Calibri" w:hAnsi="Calibri" w:cs="Calibri"/>
          <w:sz w:val="28"/>
          <w:szCs w:val="28"/>
          <w:lang w:eastAsia="cs-CZ"/>
        </w:rPr>
      </w:pPr>
      <w:r>
        <w:rPr>
          <w:rFonts w:ascii="Calibri" w:hAnsi="Calibri" w:cs="Calibri"/>
          <w:b/>
          <w:sz w:val="28"/>
          <w:szCs w:val="28"/>
          <w:lang w:eastAsia="cs-CZ"/>
        </w:rPr>
        <w:t xml:space="preserve">Členský příspěvek Kč </w:t>
      </w:r>
      <w:proofErr w:type="gramStart"/>
      <w:r>
        <w:rPr>
          <w:rFonts w:ascii="Calibri" w:hAnsi="Calibri" w:cs="Calibri"/>
          <w:b/>
          <w:sz w:val="28"/>
          <w:szCs w:val="28"/>
          <w:lang w:eastAsia="cs-CZ"/>
        </w:rPr>
        <w:t>200,</w:t>
      </w:r>
      <w:r w:rsidR="002B4AA2">
        <w:rPr>
          <w:rFonts w:ascii="Calibri" w:hAnsi="Calibri" w:cs="Calibri"/>
          <w:b/>
          <w:sz w:val="28"/>
          <w:szCs w:val="28"/>
          <w:lang w:eastAsia="cs-CZ"/>
        </w:rPr>
        <w:t>–</w:t>
      </w:r>
      <w:proofErr w:type="gramEnd"/>
      <w:r w:rsidR="002B4AA2">
        <w:rPr>
          <w:rFonts w:ascii="Calibri" w:hAnsi="Calibri" w:cs="Calibri"/>
          <w:b/>
          <w:sz w:val="28"/>
          <w:szCs w:val="28"/>
          <w:lang w:eastAsia="cs-CZ"/>
        </w:rPr>
        <w:t xml:space="preserve"> </w:t>
      </w:r>
      <w:r w:rsidR="00EE2D78">
        <w:rPr>
          <w:rFonts w:ascii="Calibri" w:hAnsi="Calibri" w:cs="Calibri"/>
          <w:sz w:val="28"/>
          <w:szCs w:val="28"/>
          <w:lang w:eastAsia="cs-CZ"/>
        </w:rPr>
        <w:t>za rok</w:t>
      </w:r>
      <w:r w:rsidR="00026EF4">
        <w:rPr>
          <w:rFonts w:ascii="Calibri" w:hAnsi="Calibri" w:cs="Calibri"/>
          <w:sz w:val="28"/>
          <w:szCs w:val="28"/>
          <w:lang w:eastAsia="cs-CZ"/>
        </w:rPr>
        <w:t xml:space="preserve"> 2025</w:t>
      </w:r>
      <w:r w:rsidR="00EE2D78">
        <w:rPr>
          <w:rFonts w:ascii="Calibri" w:hAnsi="Calibri" w:cs="Calibri"/>
          <w:sz w:val="28"/>
          <w:szCs w:val="28"/>
          <w:lang w:eastAsia="cs-CZ"/>
        </w:rPr>
        <w:t xml:space="preserve"> </w:t>
      </w:r>
      <w:r>
        <w:rPr>
          <w:rFonts w:ascii="Calibri" w:hAnsi="Calibri" w:cs="Calibri"/>
          <w:sz w:val="28"/>
          <w:szCs w:val="28"/>
          <w:lang w:eastAsia="cs-CZ"/>
        </w:rPr>
        <w:t xml:space="preserve">na účet 234 027 599 </w:t>
      </w:r>
      <w:r w:rsidR="00592870">
        <w:rPr>
          <w:rFonts w:ascii="Calibri" w:hAnsi="Calibri" w:cs="Calibri"/>
          <w:sz w:val="28"/>
          <w:szCs w:val="28"/>
          <w:lang w:eastAsia="cs-CZ"/>
        </w:rPr>
        <w:t>/0300</w:t>
      </w:r>
    </w:p>
    <w:p w14:paraId="4589288E" w14:textId="4FFE8DB9" w:rsidR="007D44BB" w:rsidRDefault="00B7606D">
      <w:pPr>
        <w:pStyle w:val="Standard"/>
        <w:jc w:val="both"/>
        <w:rPr>
          <w:rFonts w:ascii="Calibri" w:hAnsi="Calibri" w:cs="Calibri"/>
          <w:sz w:val="28"/>
          <w:szCs w:val="28"/>
          <w:lang w:eastAsia="cs-CZ"/>
        </w:rPr>
      </w:pPr>
      <w:r>
        <w:rPr>
          <w:rFonts w:ascii="Calibri" w:hAnsi="Calibri" w:cs="Calibri"/>
          <w:sz w:val="28"/>
          <w:szCs w:val="28"/>
          <w:lang w:eastAsia="cs-CZ"/>
        </w:rPr>
        <w:t>nebo v hotovosti.</w:t>
      </w:r>
      <w:r w:rsidR="000C5E08">
        <w:rPr>
          <w:rFonts w:ascii="Calibri" w:hAnsi="Calibri" w:cs="Calibri"/>
          <w:sz w:val="28"/>
          <w:szCs w:val="28"/>
          <w:lang w:eastAsia="cs-CZ"/>
        </w:rPr>
        <w:t xml:space="preserve"> Rok 2026 </w:t>
      </w:r>
      <w:r w:rsidR="00AC080F">
        <w:rPr>
          <w:rFonts w:ascii="Calibri" w:hAnsi="Calibri" w:cs="Calibri"/>
          <w:sz w:val="28"/>
          <w:szCs w:val="28"/>
          <w:lang w:eastAsia="cs-CZ"/>
        </w:rPr>
        <w:t xml:space="preserve">plaťte </w:t>
      </w:r>
      <w:r w:rsidR="000C5E08">
        <w:rPr>
          <w:rFonts w:ascii="Calibri" w:hAnsi="Calibri" w:cs="Calibri"/>
          <w:sz w:val="28"/>
          <w:szCs w:val="28"/>
          <w:lang w:eastAsia="cs-CZ"/>
        </w:rPr>
        <w:t>až v lednu.</w:t>
      </w:r>
    </w:p>
    <w:p w14:paraId="39E5B32B" w14:textId="77777777" w:rsidR="000E6705" w:rsidRPr="00EE2D78" w:rsidRDefault="000E6705">
      <w:pPr>
        <w:pStyle w:val="Standard"/>
        <w:jc w:val="both"/>
        <w:rPr>
          <w:rFonts w:ascii="Calibri" w:hAnsi="Calibri" w:cs="Calibri"/>
          <w:color w:val="00B050"/>
          <w:sz w:val="28"/>
          <w:szCs w:val="28"/>
          <w:lang w:eastAsia="cs-CZ"/>
        </w:rPr>
      </w:pPr>
    </w:p>
    <w:p w14:paraId="37ED760D" w14:textId="5A4418AD" w:rsidR="00670C67" w:rsidRDefault="00BE24CF">
      <w:pPr>
        <w:pStyle w:val="Standard"/>
        <w:shd w:val="clear" w:color="auto" w:fill="FFFFFF"/>
        <w:jc w:val="both"/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Další</w:t>
      </w:r>
      <w:r w:rsidR="005F5CA5">
        <w:rPr>
          <w:rFonts w:ascii="Calibri" w:hAnsi="Calibri" w:cs="Calibri"/>
          <w:sz w:val="28"/>
          <w:szCs w:val="28"/>
        </w:rPr>
        <w:t xml:space="preserve"> klubové setkání</w:t>
      </w:r>
      <w:r w:rsidR="00E97341">
        <w:rPr>
          <w:rFonts w:ascii="Calibri" w:hAnsi="Calibri" w:cs="Calibri"/>
          <w:sz w:val="28"/>
          <w:szCs w:val="28"/>
        </w:rPr>
        <w:t xml:space="preserve"> </w:t>
      </w:r>
      <w:r w:rsidR="007D4BD5">
        <w:rPr>
          <w:rFonts w:ascii="Calibri" w:hAnsi="Calibri" w:cs="Calibri"/>
          <w:sz w:val="28"/>
          <w:szCs w:val="28"/>
        </w:rPr>
        <w:t xml:space="preserve">výjimečně </w:t>
      </w:r>
      <w:r w:rsidR="00713292">
        <w:rPr>
          <w:rFonts w:ascii="Calibri" w:hAnsi="Calibri" w:cs="Calibri"/>
          <w:b/>
          <w:sz w:val="28"/>
          <w:szCs w:val="28"/>
        </w:rPr>
        <w:t>1</w:t>
      </w:r>
      <w:r w:rsidR="007D4BD5">
        <w:rPr>
          <w:rFonts w:ascii="Calibri" w:hAnsi="Calibri" w:cs="Calibri"/>
          <w:b/>
          <w:sz w:val="28"/>
          <w:szCs w:val="28"/>
        </w:rPr>
        <w:t>7</w:t>
      </w:r>
      <w:r w:rsidR="00026EF4">
        <w:rPr>
          <w:rFonts w:ascii="Calibri" w:hAnsi="Calibri" w:cs="Calibri"/>
          <w:b/>
          <w:sz w:val="28"/>
          <w:szCs w:val="28"/>
        </w:rPr>
        <w:t>.</w:t>
      </w:r>
      <w:r w:rsidR="007D44BB">
        <w:rPr>
          <w:rFonts w:ascii="Calibri" w:hAnsi="Calibri" w:cs="Calibri"/>
          <w:b/>
          <w:sz w:val="28"/>
          <w:szCs w:val="28"/>
        </w:rPr>
        <w:t xml:space="preserve"> </w:t>
      </w:r>
      <w:r w:rsidR="00F72729">
        <w:rPr>
          <w:rFonts w:ascii="Calibri" w:hAnsi="Calibri" w:cs="Calibri"/>
          <w:b/>
          <w:sz w:val="28"/>
          <w:szCs w:val="28"/>
        </w:rPr>
        <w:t>prosince</w:t>
      </w:r>
      <w:r w:rsidR="00713292">
        <w:rPr>
          <w:rFonts w:ascii="Calibri" w:hAnsi="Calibri" w:cs="Calibri"/>
          <w:b/>
          <w:sz w:val="28"/>
          <w:szCs w:val="28"/>
        </w:rPr>
        <w:t xml:space="preserve"> </w:t>
      </w:r>
      <w:r>
        <w:rPr>
          <w:rFonts w:ascii="Calibri" w:hAnsi="Calibri" w:cs="Calibri"/>
          <w:b/>
          <w:sz w:val="28"/>
          <w:szCs w:val="28"/>
        </w:rPr>
        <w:t>2025 OK Hybešova 65 a</w:t>
      </w:r>
      <w:r w:rsidR="008E00BA">
        <w:rPr>
          <w:rFonts w:ascii="Calibri" w:hAnsi="Calibri" w:cs="Calibri"/>
          <w:b/>
          <w:sz w:val="28"/>
          <w:szCs w:val="28"/>
        </w:rPr>
        <w:t>.</w:t>
      </w:r>
      <w:r w:rsidR="00610C1E">
        <w:rPr>
          <w:rFonts w:ascii="Calibri" w:hAnsi="Calibri" w:cs="Calibri"/>
          <w:b/>
          <w:sz w:val="28"/>
          <w:szCs w:val="28"/>
        </w:rPr>
        <w:t xml:space="preserve"> </w:t>
      </w:r>
    </w:p>
    <w:p w14:paraId="519E6D17" w14:textId="77777777" w:rsidR="00C233B9" w:rsidRDefault="00C233B9">
      <w:pPr>
        <w:pStyle w:val="Standard"/>
        <w:shd w:val="clear" w:color="auto" w:fill="FFFFFF"/>
        <w:jc w:val="both"/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t>Informace o akcích sledujte na našich www.</w:t>
      </w:r>
      <w:r w:rsidR="000E76BC">
        <w:rPr>
          <w:rFonts w:ascii="Calibri" w:hAnsi="Calibri" w:cs="Calibri"/>
          <w:b/>
          <w:sz w:val="28"/>
          <w:szCs w:val="28"/>
        </w:rPr>
        <w:t xml:space="preserve"> </w:t>
      </w:r>
      <w:r w:rsidR="000E76BC" w:rsidRPr="00213724">
        <w:rPr>
          <w:rFonts w:ascii="Calibri" w:hAnsi="Calibri" w:cs="Calibri"/>
          <w:b/>
          <w:color w:val="FF0000"/>
          <w:sz w:val="28"/>
          <w:szCs w:val="28"/>
        </w:rPr>
        <w:t>Je tam</w:t>
      </w:r>
      <w:r w:rsidR="00213724" w:rsidRPr="00213724">
        <w:rPr>
          <w:rFonts w:ascii="Calibri" w:hAnsi="Calibri" w:cs="Calibri"/>
          <w:b/>
          <w:color w:val="FF0000"/>
          <w:sz w:val="28"/>
          <w:szCs w:val="28"/>
        </w:rPr>
        <w:t xml:space="preserve"> aktuální</w:t>
      </w:r>
      <w:r w:rsidR="000E76BC" w:rsidRPr="00213724">
        <w:rPr>
          <w:rFonts w:ascii="Calibri" w:hAnsi="Calibri" w:cs="Calibri"/>
          <w:b/>
          <w:color w:val="FF0000"/>
          <w:sz w:val="28"/>
          <w:szCs w:val="28"/>
        </w:rPr>
        <w:t xml:space="preserve"> kalendář </w:t>
      </w:r>
      <w:r w:rsidRPr="00213724">
        <w:rPr>
          <w:rFonts w:ascii="Calibri" w:hAnsi="Calibri" w:cs="Calibri"/>
          <w:b/>
          <w:color w:val="FF0000"/>
          <w:sz w:val="28"/>
          <w:szCs w:val="28"/>
        </w:rPr>
        <w:t>akcí</w:t>
      </w:r>
      <w:r>
        <w:rPr>
          <w:rFonts w:ascii="Calibri" w:hAnsi="Calibri" w:cs="Calibri"/>
          <w:b/>
          <w:sz w:val="28"/>
          <w:szCs w:val="28"/>
        </w:rPr>
        <w:t>.</w:t>
      </w:r>
    </w:p>
    <w:sectPr w:rsidR="00C233B9">
      <w:pgSz w:w="11906" w:h="16838"/>
      <w:pgMar w:top="1134" w:right="1418" w:bottom="851" w:left="1418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DC0D74" w14:textId="77777777" w:rsidR="00FA266D" w:rsidRDefault="00FA266D">
      <w:r>
        <w:separator/>
      </w:r>
    </w:p>
  </w:endnote>
  <w:endnote w:type="continuationSeparator" w:id="0">
    <w:p w14:paraId="758047AD" w14:textId="77777777" w:rsidR="00FA266D" w:rsidRDefault="00FA26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F2D23B" w14:textId="77777777" w:rsidR="00FA266D" w:rsidRDefault="00FA266D">
      <w:r>
        <w:rPr>
          <w:color w:val="000000"/>
        </w:rPr>
        <w:separator/>
      </w:r>
    </w:p>
  </w:footnote>
  <w:footnote w:type="continuationSeparator" w:id="0">
    <w:p w14:paraId="17EF2729" w14:textId="77777777" w:rsidR="00FA266D" w:rsidRDefault="00FA26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EC6F57"/>
    <w:multiLevelType w:val="multilevel"/>
    <w:tmpl w:val="5E2656AC"/>
    <w:styleLink w:val="WWNum1"/>
    <w:lvl w:ilvl="0">
      <w:numFmt w:val="bullet"/>
      <w:lvlText w:val="-"/>
      <w:lvlJc w:val="left"/>
      <w:pPr>
        <w:ind w:left="2820" w:hanging="360"/>
      </w:pPr>
      <w:rPr>
        <w:rFonts w:ascii="Times New Roman" w:eastAsia="Times New Roman" w:hAnsi="Times New Roman" w:cs="Calibri"/>
      </w:rPr>
    </w:lvl>
    <w:lvl w:ilvl="1">
      <w:numFmt w:val="bullet"/>
      <w:lvlText w:val="o"/>
      <w:lvlJc w:val="left"/>
      <w:pPr>
        <w:ind w:left="3540" w:hanging="360"/>
      </w:pPr>
      <w:rPr>
        <w:rFonts w:ascii="Times New Roman" w:hAnsi="Times New Roman" w:cs="Courier New"/>
      </w:rPr>
    </w:lvl>
    <w:lvl w:ilvl="2">
      <w:numFmt w:val="bullet"/>
      <w:lvlText w:val=""/>
      <w:lvlJc w:val="left"/>
      <w:pPr>
        <w:ind w:left="4260" w:hanging="360"/>
      </w:pPr>
    </w:lvl>
    <w:lvl w:ilvl="3">
      <w:numFmt w:val="bullet"/>
      <w:lvlText w:val=""/>
      <w:lvlJc w:val="left"/>
      <w:pPr>
        <w:ind w:left="4980" w:hanging="360"/>
      </w:pPr>
    </w:lvl>
    <w:lvl w:ilvl="4">
      <w:numFmt w:val="bullet"/>
      <w:lvlText w:val="o"/>
      <w:lvlJc w:val="left"/>
      <w:pPr>
        <w:ind w:left="5700" w:hanging="360"/>
      </w:pPr>
      <w:rPr>
        <w:rFonts w:ascii="Times New Roman" w:hAnsi="Times New Roman" w:cs="Courier New"/>
      </w:rPr>
    </w:lvl>
    <w:lvl w:ilvl="5">
      <w:numFmt w:val="bullet"/>
      <w:lvlText w:val=""/>
      <w:lvlJc w:val="left"/>
      <w:pPr>
        <w:ind w:left="6420" w:hanging="360"/>
      </w:pPr>
    </w:lvl>
    <w:lvl w:ilvl="6">
      <w:numFmt w:val="bullet"/>
      <w:lvlText w:val=""/>
      <w:lvlJc w:val="left"/>
      <w:pPr>
        <w:ind w:left="7140" w:hanging="360"/>
      </w:pPr>
    </w:lvl>
    <w:lvl w:ilvl="7">
      <w:numFmt w:val="bullet"/>
      <w:lvlText w:val="o"/>
      <w:lvlJc w:val="left"/>
      <w:pPr>
        <w:ind w:left="7860" w:hanging="360"/>
      </w:pPr>
      <w:rPr>
        <w:rFonts w:ascii="Times New Roman" w:hAnsi="Times New Roman" w:cs="Courier New"/>
      </w:rPr>
    </w:lvl>
    <w:lvl w:ilvl="8">
      <w:numFmt w:val="bullet"/>
      <w:lvlText w:val=""/>
      <w:lvlJc w:val="left"/>
      <w:pPr>
        <w:ind w:left="8580" w:hanging="360"/>
      </w:pPr>
    </w:lvl>
  </w:abstractNum>
  <w:abstractNum w:abstractNumId="1" w15:restartNumberingAfterBreak="0">
    <w:nsid w:val="1D9B08A6"/>
    <w:multiLevelType w:val="multilevel"/>
    <w:tmpl w:val="F218233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400B192D"/>
    <w:multiLevelType w:val="multilevel"/>
    <w:tmpl w:val="EBFA5C56"/>
    <w:styleLink w:val="WWNum2"/>
    <w:lvl w:ilvl="0">
      <w:numFmt w:val="bullet"/>
      <w:lvlText w:val=""/>
      <w:lvlJc w:val="left"/>
      <w:pPr>
        <w:ind w:left="720" w:hanging="360"/>
      </w:pPr>
    </w:lvl>
    <w:lvl w:ilvl="1">
      <w:numFmt w:val="bullet"/>
      <w:lvlText w:val="o"/>
      <w:lvlJc w:val="left"/>
      <w:pPr>
        <w:ind w:left="1440" w:hanging="360"/>
      </w:pPr>
      <w:rPr>
        <w:rFonts w:ascii="Times New Roman" w:hAnsi="Times New Roman" w:cs="Courier New"/>
      </w:r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  <w:rPr>
        <w:rFonts w:ascii="Times New Roman" w:hAnsi="Times New Roman" w:cs="Courier New"/>
      </w:r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  <w:rPr>
        <w:rFonts w:ascii="Times New Roman" w:hAnsi="Times New Roman" w:cs="Courier New"/>
      </w:rPr>
    </w:lvl>
    <w:lvl w:ilvl="8">
      <w:numFmt w:val="bullet"/>
      <w:lvlText w:val=""/>
      <w:lvlJc w:val="left"/>
      <w:pPr>
        <w:ind w:left="6480" w:hanging="360"/>
      </w:pPr>
    </w:lvl>
  </w:abstractNum>
  <w:num w:numId="1" w16cid:durableId="1910771005">
    <w:abstractNumId w:val="0"/>
  </w:num>
  <w:num w:numId="2" w16cid:durableId="1941140957">
    <w:abstractNumId w:val="2"/>
  </w:num>
  <w:num w:numId="3" w16cid:durableId="10102552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784D"/>
    <w:rsid w:val="00012CCD"/>
    <w:rsid w:val="00020ED6"/>
    <w:rsid w:val="00025BA7"/>
    <w:rsid w:val="00026EF4"/>
    <w:rsid w:val="000608C1"/>
    <w:rsid w:val="00060CF6"/>
    <w:rsid w:val="00073589"/>
    <w:rsid w:val="00096031"/>
    <w:rsid w:val="000C5E08"/>
    <w:rsid w:val="000D5003"/>
    <w:rsid w:val="000E0FB6"/>
    <w:rsid w:val="000E6705"/>
    <w:rsid w:val="000E6A5B"/>
    <w:rsid w:val="000E76BC"/>
    <w:rsid w:val="00107DA8"/>
    <w:rsid w:val="00123C64"/>
    <w:rsid w:val="0013197E"/>
    <w:rsid w:val="00141B58"/>
    <w:rsid w:val="00144DE0"/>
    <w:rsid w:val="00190524"/>
    <w:rsid w:val="001A086F"/>
    <w:rsid w:val="00213724"/>
    <w:rsid w:val="00216B31"/>
    <w:rsid w:val="002273A6"/>
    <w:rsid w:val="00230C59"/>
    <w:rsid w:val="002433C6"/>
    <w:rsid w:val="00255211"/>
    <w:rsid w:val="002613C8"/>
    <w:rsid w:val="002618A7"/>
    <w:rsid w:val="0028369B"/>
    <w:rsid w:val="002A56C6"/>
    <w:rsid w:val="002A7921"/>
    <w:rsid w:val="002B4AA2"/>
    <w:rsid w:val="002B7222"/>
    <w:rsid w:val="00301DCF"/>
    <w:rsid w:val="00326ACF"/>
    <w:rsid w:val="003301DE"/>
    <w:rsid w:val="00331118"/>
    <w:rsid w:val="003368DE"/>
    <w:rsid w:val="00346125"/>
    <w:rsid w:val="00385F2D"/>
    <w:rsid w:val="00386378"/>
    <w:rsid w:val="00395BD6"/>
    <w:rsid w:val="003C130E"/>
    <w:rsid w:val="003C1730"/>
    <w:rsid w:val="003C7F5B"/>
    <w:rsid w:val="003D0327"/>
    <w:rsid w:val="003D1A89"/>
    <w:rsid w:val="003F2668"/>
    <w:rsid w:val="004062B1"/>
    <w:rsid w:val="00406D56"/>
    <w:rsid w:val="00407120"/>
    <w:rsid w:val="004203A0"/>
    <w:rsid w:val="00424B09"/>
    <w:rsid w:val="004255B1"/>
    <w:rsid w:val="00440402"/>
    <w:rsid w:val="00440C67"/>
    <w:rsid w:val="00465258"/>
    <w:rsid w:val="00484264"/>
    <w:rsid w:val="00486FE1"/>
    <w:rsid w:val="004974A7"/>
    <w:rsid w:val="00497698"/>
    <w:rsid w:val="004A0EC9"/>
    <w:rsid w:val="004D7A9B"/>
    <w:rsid w:val="004E36AB"/>
    <w:rsid w:val="005220D5"/>
    <w:rsid w:val="00524B8F"/>
    <w:rsid w:val="005559BC"/>
    <w:rsid w:val="005802B7"/>
    <w:rsid w:val="00581427"/>
    <w:rsid w:val="00592870"/>
    <w:rsid w:val="005A6E4A"/>
    <w:rsid w:val="005B070E"/>
    <w:rsid w:val="005C06B9"/>
    <w:rsid w:val="005C6E38"/>
    <w:rsid w:val="005E6B48"/>
    <w:rsid w:val="005F5CA5"/>
    <w:rsid w:val="00606EDD"/>
    <w:rsid w:val="00610C1E"/>
    <w:rsid w:val="0062242F"/>
    <w:rsid w:val="006471AD"/>
    <w:rsid w:val="00670C67"/>
    <w:rsid w:val="00672A10"/>
    <w:rsid w:val="00697696"/>
    <w:rsid w:val="006B676A"/>
    <w:rsid w:val="006D24E9"/>
    <w:rsid w:val="00713292"/>
    <w:rsid w:val="007470E7"/>
    <w:rsid w:val="00783143"/>
    <w:rsid w:val="007917EB"/>
    <w:rsid w:val="007C3CB2"/>
    <w:rsid w:val="007D44BB"/>
    <w:rsid w:val="007D4BD5"/>
    <w:rsid w:val="007E1731"/>
    <w:rsid w:val="007E3CA7"/>
    <w:rsid w:val="00815D5E"/>
    <w:rsid w:val="008511A7"/>
    <w:rsid w:val="00855A67"/>
    <w:rsid w:val="008612FB"/>
    <w:rsid w:val="00862D8A"/>
    <w:rsid w:val="00874572"/>
    <w:rsid w:val="008923C0"/>
    <w:rsid w:val="008B565A"/>
    <w:rsid w:val="008B64BE"/>
    <w:rsid w:val="008B685E"/>
    <w:rsid w:val="008D5F66"/>
    <w:rsid w:val="008E00BA"/>
    <w:rsid w:val="008E28F7"/>
    <w:rsid w:val="00936FCC"/>
    <w:rsid w:val="00944BBA"/>
    <w:rsid w:val="009502D3"/>
    <w:rsid w:val="009805E0"/>
    <w:rsid w:val="00985582"/>
    <w:rsid w:val="009A4427"/>
    <w:rsid w:val="009A612D"/>
    <w:rsid w:val="009D09E4"/>
    <w:rsid w:val="009D6D09"/>
    <w:rsid w:val="00A55462"/>
    <w:rsid w:val="00A55DF5"/>
    <w:rsid w:val="00A70924"/>
    <w:rsid w:val="00A75CD8"/>
    <w:rsid w:val="00AA0DED"/>
    <w:rsid w:val="00AB0C0C"/>
    <w:rsid w:val="00AC080F"/>
    <w:rsid w:val="00AC3720"/>
    <w:rsid w:val="00B2470B"/>
    <w:rsid w:val="00B4731A"/>
    <w:rsid w:val="00B6473B"/>
    <w:rsid w:val="00B64C2E"/>
    <w:rsid w:val="00B7606D"/>
    <w:rsid w:val="00B80662"/>
    <w:rsid w:val="00B87C1D"/>
    <w:rsid w:val="00B90342"/>
    <w:rsid w:val="00B925DC"/>
    <w:rsid w:val="00BA2087"/>
    <w:rsid w:val="00BA6CD3"/>
    <w:rsid w:val="00BA7E2D"/>
    <w:rsid w:val="00BC02A8"/>
    <w:rsid w:val="00BC23D3"/>
    <w:rsid w:val="00BC5C88"/>
    <w:rsid w:val="00BE24CF"/>
    <w:rsid w:val="00BF252C"/>
    <w:rsid w:val="00BF757A"/>
    <w:rsid w:val="00C160D1"/>
    <w:rsid w:val="00C233B9"/>
    <w:rsid w:val="00C6718E"/>
    <w:rsid w:val="00C675C7"/>
    <w:rsid w:val="00C93789"/>
    <w:rsid w:val="00CC0506"/>
    <w:rsid w:val="00CC7739"/>
    <w:rsid w:val="00CE363B"/>
    <w:rsid w:val="00CF673F"/>
    <w:rsid w:val="00D06B1B"/>
    <w:rsid w:val="00D07251"/>
    <w:rsid w:val="00D60B6F"/>
    <w:rsid w:val="00D62AF4"/>
    <w:rsid w:val="00D67C48"/>
    <w:rsid w:val="00D8643D"/>
    <w:rsid w:val="00D94465"/>
    <w:rsid w:val="00DA2A90"/>
    <w:rsid w:val="00DB1416"/>
    <w:rsid w:val="00DB5F74"/>
    <w:rsid w:val="00DE5725"/>
    <w:rsid w:val="00DF7D53"/>
    <w:rsid w:val="00E43AD7"/>
    <w:rsid w:val="00E51C0B"/>
    <w:rsid w:val="00E81F17"/>
    <w:rsid w:val="00E84113"/>
    <w:rsid w:val="00E936CE"/>
    <w:rsid w:val="00E97341"/>
    <w:rsid w:val="00EE2D78"/>
    <w:rsid w:val="00EE792F"/>
    <w:rsid w:val="00EF5F58"/>
    <w:rsid w:val="00EF79FC"/>
    <w:rsid w:val="00F17A42"/>
    <w:rsid w:val="00F4587D"/>
    <w:rsid w:val="00F60D80"/>
    <w:rsid w:val="00F72729"/>
    <w:rsid w:val="00F7784D"/>
    <w:rsid w:val="00F87F9D"/>
    <w:rsid w:val="00F9494B"/>
    <w:rsid w:val="00FA266D"/>
    <w:rsid w:val="00FA301D"/>
    <w:rsid w:val="00FC2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6687A"/>
  <w15:docId w15:val="{4C117961-F0D6-4371-A792-0F042D29D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kern w:val="3"/>
        <w:lang w:val="cs-CZ" w:eastAsia="cs-CZ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pPr>
      <w:suppressAutoHyphens/>
    </w:p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  <w:rPr>
      <w:sz w:val="24"/>
      <w:szCs w:val="24"/>
      <w:lang w:eastAsia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 w:line="288" w:lineRule="auto"/>
    </w:pPr>
  </w:style>
  <w:style w:type="paragraph" w:styleId="Seznam">
    <w:name w:val="List"/>
    <w:basedOn w:val="Textbody"/>
    <w:rPr>
      <w:rFonts w:cs="Mangal"/>
    </w:rPr>
  </w:style>
  <w:style w:type="paragraph" w:styleId="Titulek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Normlnweb">
    <w:name w:val="Normal (Web)"/>
    <w:basedOn w:val="Standard"/>
    <w:pPr>
      <w:suppressAutoHyphens w:val="0"/>
      <w:spacing w:before="280" w:after="119"/>
    </w:pPr>
    <w:rPr>
      <w:lang w:eastAsia="cs-CZ"/>
    </w:rPr>
  </w:style>
  <w:style w:type="paragraph" w:styleId="Odstavecseseznamem">
    <w:name w:val="List Paragraph"/>
    <w:basedOn w:val="Standard"/>
    <w:pPr>
      <w:ind w:left="720"/>
    </w:pPr>
  </w:style>
  <w:style w:type="character" w:customStyle="1" w:styleId="Standardnpsmoodstavce1">
    <w:name w:val="Standardní písmo odstavce1"/>
  </w:style>
  <w:style w:type="character" w:customStyle="1" w:styleId="StrongEmphasis">
    <w:name w:val="Strong Emphasis"/>
    <w:basedOn w:val="Standardnpsmoodstavce1"/>
    <w:rPr>
      <w:b/>
      <w:bCs/>
    </w:rPr>
  </w:style>
  <w:style w:type="character" w:customStyle="1" w:styleId="Internetlink">
    <w:name w:val="Internet link"/>
    <w:basedOn w:val="Standardnpsmoodstavce"/>
    <w:rPr>
      <w:color w:val="0000FF"/>
      <w:u w:val="single"/>
    </w:rPr>
  </w:style>
  <w:style w:type="character" w:customStyle="1" w:styleId="Zdraznn1">
    <w:name w:val="Zdůraznění1"/>
    <w:basedOn w:val="Standardnpsmoodstavce"/>
    <w:rPr>
      <w:i/>
      <w:iCs/>
    </w:rPr>
  </w:style>
  <w:style w:type="character" w:customStyle="1" w:styleId="apple-converted-space">
    <w:name w:val="apple-converted-space"/>
    <w:basedOn w:val="Standardnpsmoodstavce"/>
  </w:style>
  <w:style w:type="character" w:customStyle="1" w:styleId="ListLabel1">
    <w:name w:val="ListLabel 1"/>
    <w:rPr>
      <w:rFonts w:eastAsia="Times New Roman" w:cs="Times New Roman"/>
    </w:rPr>
  </w:style>
  <w:style w:type="character" w:customStyle="1" w:styleId="ListLabel2">
    <w:name w:val="ListLabel 2"/>
    <w:rPr>
      <w:rFonts w:cs="Courier New"/>
    </w:rPr>
  </w:style>
  <w:style w:type="character" w:customStyle="1" w:styleId="ListLabel3">
    <w:name w:val="ListLabel 3"/>
    <w:rPr>
      <w:rFonts w:eastAsia="Times New Roman" w:cs="Arial"/>
    </w:rPr>
  </w:style>
  <w:style w:type="character" w:customStyle="1" w:styleId="ListLabel4">
    <w:name w:val="ListLabel 4"/>
    <w:rPr>
      <w:rFonts w:eastAsia="Times New Roman" w:cs="Calibri"/>
    </w:rPr>
  </w:style>
  <w:style w:type="character" w:customStyle="1" w:styleId="ListLabel5">
    <w:name w:val="ListLabel 5"/>
    <w:rPr>
      <w:rFonts w:cs="Courier New"/>
    </w:rPr>
  </w:style>
  <w:style w:type="numbering" w:customStyle="1" w:styleId="WWNum1">
    <w:name w:val="WWNum1"/>
    <w:basedOn w:val="Bezseznamu"/>
    <w:pPr>
      <w:numPr>
        <w:numId w:val="1"/>
      </w:numPr>
    </w:pPr>
  </w:style>
  <w:style w:type="numbering" w:customStyle="1" w:styleId="WWNum2">
    <w:name w:val="WWNum2"/>
    <w:basedOn w:val="Bezseznamu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901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280</Words>
  <Characters>1652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POZVÁNKA NA KLUBOVÉ SETKÁNÍ</vt:lpstr>
    </vt:vector>
  </TitlesOfParts>
  <Company/>
  <LinksUpToDate>false</LinksUpToDate>
  <CharactersWithSpaces>1929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POZVÁNKA NA KLUBOVÉ SETKÁNÍ</dc:title>
  <dc:creator>uzivatel</dc:creator>
  <cp:lastModifiedBy>Vlasta Blatná</cp:lastModifiedBy>
  <cp:revision>4</cp:revision>
  <cp:lastPrinted>1900-12-31T23:00:00Z</cp:lastPrinted>
  <dcterms:created xsi:type="dcterms:W3CDTF">2025-11-12T19:56:00Z</dcterms:created>
  <dcterms:modified xsi:type="dcterms:W3CDTF">2025-11-12T20:16:00Z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