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5B1D55" w14:textId="14BF2E7D" w:rsidR="00DC0AEF" w:rsidRDefault="00033F46" w:rsidP="0037686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B1441">
        <w:rPr>
          <w:rFonts w:ascii="Arial" w:hAnsi="Arial" w:cs="Arial"/>
          <w:b/>
          <w:sz w:val="24"/>
          <w:szCs w:val="24"/>
        </w:rPr>
        <w:t xml:space="preserve">Benefiční koncert pro brněnskou </w:t>
      </w:r>
      <w:proofErr w:type="spellStart"/>
      <w:r w:rsidRPr="00FB1441">
        <w:rPr>
          <w:rFonts w:ascii="Arial" w:hAnsi="Arial" w:cs="Arial"/>
          <w:b/>
          <w:sz w:val="24"/>
          <w:szCs w:val="24"/>
        </w:rPr>
        <w:t>Rosku</w:t>
      </w:r>
      <w:proofErr w:type="spellEnd"/>
    </w:p>
    <w:p w14:paraId="019C535F" w14:textId="77777777" w:rsidR="00376866" w:rsidRPr="00FB1441" w:rsidRDefault="00376866" w:rsidP="0037686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93D154C" w14:textId="6766E604" w:rsidR="00FB1441" w:rsidRPr="00FB1441" w:rsidRDefault="00033F46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1441">
        <w:rPr>
          <w:rFonts w:ascii="Arial" w:hAnsi="Arial" w:cs="Arial"/>
          <w:sz w:val="24"/>
          <w:szCs w:val="24"/>
        </w:rPr>
        <w:t xml:space="preserve">Roska </w:t>
      </w:r>
      <w:proofErr w:type="gramStart"/>
      <w:r w:rsidRPr="00FB1441">
        <w:rPr>
          <w:rFonts w:ascii="Arial" w:hAnsi="Arial" w:cs="Arial"/>
          <w:sz w:val="24"/>
          <w:szCs w:val="24"/>
        </w:rPr>
        <w:t>Brno</w:t>
      </w:r>
      <w:proofErr w:type="gramEnd"/>
      <w:r w:rsidR="00FB1441">
        <w:rPr>
          <w:rFonts w:ascii="Arial" w:hAnsi="Arial" w:cs="Arial"/>
          <w:sz w:val="24"/>
          <w:szCs w:val="24"/>
        </w:rPr>
        <w:t>–</w:t>
      </w:r>
      <w:proofErr w:type="gramStart"/>
      <w:r w:rsidRPr="00FB1441">
        <w:rPr>
          <w:rFonts w:ascii="Arial" w:hAnsi="Arial" w:cs="Arial"/>
          <w:sz w:val="24"/>
          <w:szCs w:val="24"/>
        </w:rPr>
        <w:t>město</w:t>
      </w:r>
      <w:proofErr w:type="gramEnd"/>
      <w:r w:rsidRPr="00FB1441">
        <w:rPr>
          <w:rFonts w:ascii="Arial" w:hAnsi="Arial" w:cs="Arial"/>
          <w:sz w:val="24"/>
          <w:szCs w:val="24"/>
        </w:rPr>
        <w:t xml:space="preserve"> vstupuje do výročního 30. roku své činnosti velkolepým způsobem. Benefičním koncertem, který pro ni a přes sto padesát posluchačů zahrálo Janáčkovo kvarteto v nádherném sakrálním prostoru kostela </w:t>
      </w:r>
      <w:proofErr w:type="spellStart"/>
      <w:r w:rsidR="00FB1441">
        <w:rPr>
          <w:rFonts w:ascii="Arial" w:hAnsi="Arial" w:cs="Arial"/>
          <w:sz w:val="24"/>
          <w:szCs w:val="24"/>
        </w:rPr>
        <w:t>bl</w:t>
      </w:r>
      <w:proofErr w:type="spellEnd"/>
      <w:r w:rsidRPr="00FB1441">
        <w:rPr>
          <w:rFonts w:ascii="Arial" w:hAnsi="Arial" w:cs="Arial"/>
          <w:sz w:val="24"/>
          <w:szCs w:val="24"/>
        </w:rPr>
        <w:t xml:space="preserve">. Marie </w:t>
      </w:r>
      <w:proofErr w:type="spellStart"/>
      <w:r w:rsidRPr="00FB1441">
        <w:rPr>
          <w:rFonts w:ascii="Arial" w:hAnsi="Arial" w:cs="Arial"/>
          <w:sz w:val="24"/>
          <w:szCs w:val="24"/>
        </w:rPr>
        <w:t>Restituty</w:t>
      </w:r>
      <w:proofErr w:type="spellEnd"/>
      <w:r w:rsidRPr="00FB1441">
        <w:rPr>
          <w:rFonts w:ascii="Arial" w:hAnsi="Arial" w:cs="Arial"/>
          <w:sz w:val="24"/>
          <w:szCs w:val="24"/>
        </w:rPr>
        <w:t xml:space="preserve"> v Brně na Lesné.</w:t>
      </w:r>
    </w:p>
    <w:p w14:paraId="6EA17155" w14:textId="3220AF57" w:rsidR="00033F46" w:rsidRDefault="00033F46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1441">
        <w:rPr>
          <w:rFonts w:ascii="Arial" w:hAnsi="Arial" w:cs="Arial"/>
          <w:sz w:val="24"/>
          <w:szCs w:val="24"/>
        </w:rPr>
        <w:t>Projekt Benefičního koncertu</w:t>
      </w:r>
      <w:r w:rsidR="00E815E9" w:rsidRPr="00FB1441">
        <w:rPr>
          <w:rFonts w:ascii="Arial" w:hAnsi="Arial" w:cs="Arial"/>
          <w:sz w:val="24"/>
          <w:szCs w:val="24"/>
        </w:rPr>
        <w:t xml:space="preserve"> se zrodil zhruba před rokem v hlavě MUDr. </w:t>
      </w:r>
      <w:r w:rsidR="00FB1441" w:rsidRPr="00FB1441">
        <w:rPr>
          <w:rFonts w:ascii="Arial" w:hAnsi="Arial" w:cs="Arial"/>
          <w:i/>
          <w:sz w:val="24"/>
          <w:szCs w:val="24"/>
        </w:rPr>
        <w:t xml:space="preserve">Ivy </w:t>
      </w:r>
      <w:r w:rsidR="00E815E9" w:rsidRPr="00FB1441">
        <w:rPr>
          <w:rFonts w:ascii="Arial" w:hAnsi="Arial" w:cs="Arial"/>
          <w:i/>
          <w:sz w:val="24"/>
          <w:szCs w:val="24"/>
        </w:rPr>
        <w:t>Šrotové</w:t>
      </w:r>
      <w:r w:rsidR="00E815E9" w:rsidRPr="00FB1441">
        <w:rPr>
          <w:rFonts w:ascii="Arial" w:hAnsi="Arial" w:cs="Arial"/>
          <w:sz w:val="24"/>
          <w:szCs w:val="24"/>
        </w:rPr>
        <w:t xml:space="preserve"> z bohunického RS centra FN Brno, která posléze ke spolupráci oslovila zástupce cílové skupiny – předsedkyni </w:t>
      </w:r>
      <w:proofErr w:type="spellStart"/>
      <w:r w:rsidR="00E815E9" w:rsidRPr="00FB1441">
        <w:rPr>
          <w:rFonts w:ascii="Arial" w:hAnsi="Arial" w:cs="Arial"/>
          <w:sz w:val="24"/>
          <w:szCs w:val="24"/>
        </w:rPr>
        <w:t>Rosky</w:t>
      </w:r>
      <w:proofErr w:type="spellEnd"/>
      <w:r w:rsidR="00E815E9" w:rsidRPr="00FB1441">
        <w:rPr>
          <w:rFonts w:ascii="Arial" w:hAnsi="Arial" w:cs="Arial"/>
          <w:sz w:val="24"/>
          <w:szCs w:val="24"/>
        </w:rPr>
        <w:t xml:space="preserve"> </w:t>
      </w:r>
      <w:proofErr w:type="gramStart"/>
      <w:r w:rsidR="00E815E9" w:rsidRPr="00FB1441">
        <w:rPr>
          <w:rFonts w:ascii="Arial" w:hAnsi="Arial" w:cs="Arial"/>
          <w:sz w:val="24"/>
          <w:szCs w:val="24"/>
        </w:rPr>
        <w:t>Brno</w:t>
      </w:r>
      <w:proofErr w:type="gramEnd"/>
      <w:r w:rsidR="00FB1441">
        <w:rPr>
          <w:rFonts w:ascii="Arial" w:hAnsi="Arial" w:cs="Arial"/>
          <w:sz w:val="24"/>
          <w:szCs w:val="24"/>
        </w:rPr>
        <w:t>–</w:t>
      </w:r>
      <w:proofErr w:type="gramStart"/>
      <w:r w:rsidR="00E815E9" w:rsidRPr="00FB1441">
        <w:rPr>
          <w:rFonts w:ascii="Arial" w:hAnsi="Arial" w:cs="Arial"/>
          <w:sz w:val="24"/>
          <w:szCs w:val="24"/>
        </w:rPr>
        <w:t>město</w:t>
      </w:r>
      <w:proofErr w:type="gramEnd"/>
      <w:r w:rsidR="00E815E9" w:rsidRPr="00FB1441">
        <w:rPr>
          <w:rFonts w:ascii="Arial" w:hAnsi="Arial" w:cs="Arial"/>
          <w:sz w:val="24"/>
          <w:szCs w:val="24"/>
        </w:rPr>
        <w:t xml:space="preserve"> a matadora na poli podpory lidí s</w:t>
      </w:r>
      <w:r w:rsidR="006568D2" w:rsidRPr="00FB1441">
        <w:rPr>
          <w:rFonts w:ascii="Arial" w:hAnsi="Arial" w:cs="Arial"/>
          <w:sz w:val="24"/>
          <w:szCs w:val="24"/>
        </w:rPr>
        <w:t> roztroušenou sklerózou</w:t>
      </w:r>
      <w:r w:rsidR="00E815E9" w:rsidRPr="00FB1441">
        <w:rPr>
          <w:rFonts w:ascii="Arial" w:hAnsi="Arial" w:cs="Arial"/>
          <w:sz w:val="24"/>
          <w:szCs w:val="24"/>
        </w:rPr>
        <w:t> </w:t>
      </w:r>
      <w:r w:rsidR="006568D2" w:rsidRPr="00FB1441">
        <w:rPr>
          <w:rFonts w:ascii="Arial" w:hAnsi="Arial" w:cs="Arial"/>
          <w:sz w:val="24"/>
          <w:szCs w:val="24"/>
        </w:rPr>
        <w:t>(</w:t>
      </w:r>
      <w:r w:rsidR="00E815E9" w:rsidRPr="00FB1441">
        <w:rPr>
          <w:rFonts w:ascii="Arial" w:hAnsi="Arial" w:cs="Arial"/>
          <w:sz w:val="24"/>
          <w:szCs w:val="24"/>
        </w:rPr>
        <w:t>RS</w:t>
      </w:r>
      <w:r w:rsidR="006568D2" w:rsidRPr="00FB1441">
        <w:rPr>
          <w:rFonts w:ascii="Arial" w:hAnsi="Arial" w:cs="Arial"/>
          <w:sz w:val="24"/>
          <w:szCs w:val="24"/>
        </w:rPr>
        <w:t>)</w:t>
      </w:r>
      <w:r w:rsidR="00E815E9" w:rsidRPr="00FB1441">
        <w:rPr>
          <w:rFonts w:ascii="Arial" w:hAnsi="Arial" w:cs="Arial"/>
          <w:sz w:val="24"/>
          <w:szCs w:val="24"/>
        </w:rPr>
        <w:t xml:space="preserve"> – předsedkyni správního fondu Nadačního fondu Impuls, </w:t>
      </w:r>
      <w:r w:rsidR="00E815E9" w:rsidRPr="00FB1441">
        <w:rPr>
          <w:rFonts w:ascii="Arial" w:hAnsi="Arial" w:cs="Arial"/>
          <w:i/>
          <w:sz w:val="24"/>
          <w:szCs w:val="24"/>
        </w:rPr>
        <w:t>Kateřinu Bémovou</w:t>
      </w:r>
      <w:r w:rsidR="00E815E9" w:rsidRPr="00FB1441">
        <w:rPr>
          <w:rFonts w:ascii="Arial" w:hAnsi="Arial" w:cs="Arial"/>
          <w:sz w:val="24"/>
          <w:szCs w:val="24"/>
        </w:rPr>
        <w:t xml:space="preserve">. </w:t>
      </w:r>
    </w:p>
    <w:p w14:paraId="0727DC74" w14:textId="77777777" w:rsidR="00376866" w:rsidRPr="00FB1441" w:rsidRDefault="00376866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E5C16CB" w14:textId="17749237" w:rsidR="00B67B0A" w:rsidRDefault="00B67B0A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1441">
        <w:rPr>
          <w:rFonts w:ascii="Arial" w:hAnsi="Arial" w:cs="Arial"/>
          <w:sz w:val="24"/>
          <w:szCs w:val="24"/>
        </w:rPr>
        <w:t>V podvečer 14. listopadu zaplnili kostelní lavice nejen pacienti a jejich přátelé a rodiny, ale tak</w:t>
      </w:r>
      <w:r w:rsidR="0007072B" w:rsidRPr="00FB1441">
        <w:rPr>
          <w:rFonts w:ascii="Arial" w:hAnsi="Arial" w:cs="Arial"/>
          <w:sz w:val="24"/>
          <w:szCs w:val="24"/>
        </w:rPr>
        <w:t>é lékaři a další zdravotníci, kteří do života chronicky nemocných lidí neodmyslitelně patří. Přišli také pravidelní návštěvníci kostela, kteří se rozhodli podpořit dobrou věc a fanoušci klasické hudby, protože koncert Janáčkova kvarteta v rámci Janáčkova festivalu byl již dopředu vyprodán.</w:t>
      </w:r>
    </w:p>
    <w:p w14:paraId="1F40FACD" w14:textId="77777777" w:rsidR="00376866" w:rsidRPr="00FB1441" w:rsidRDefault="00376866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4B7F66" w14:textId="0DBDA27A" w:rsidR="003B6CBC" w:rsidRPr="00D21369" w:rsidRDefault="0007072B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1441">
        <w:rPr>
          <w:rFonts w:ascii="Arial" w:hAnsi="Arial" w:cs="Arial"/>
          <w:sz w:val="24"/>
          <w:szCs w:val="24"/>
        </w:rPr>
        <w:t xml:space="preserve">Záštitu nad koncertem přebrali </w:t>
      </w:r>
      <w:r w:rsidR="0066215D">
        <w:rPr>
          <w:rFonts w:ascii="Arial" w:hAnsi="Arial" w:cs="Arial"/>
          <w:sz w:val="24"/>
          <w:szCs w:val="24"/>
        </w:rPr>
        <w:t xml:space="preserve">hejtman Jihomoravského kraje </w:t>
      </w:r>
      <w:r w:rsidR="0066215D" w:rsidRPr="00FB1441">
        <w:rPr>
          <w:rFonts w:ascii="Arial" w:hAnsi="Arial" w:cs="Arial"/>
          <w:sz w:val="24"/>
          <w:szCs w:val="24"/>
        </w:rPr>
        <w:t xml:space="preserve">Mgr. </w:t>
      </w:r>
      <w:r w:rsidR="0066215D" w:rsidRPr="00D21369">
        <w:rPr>
          <w:rFonts w:ascii="Arial" w:hAnsi="Arial" w:cs="Arial"/>
          <w:i/>
          <w:sz w:val="24"/>
          <w:szCs w:val="24"/>
        </w:rPr>
        <w:t xml:space="preserve">Jan </w:t>
      </w:r>
      <w:proofErr w:type="spellStart"/>
      <w:r w:rsidR="0066215D" w:rsidRPr="00D21369">
        <w:rPr>
          <w:rFonts w:ascii="Arial" w:hAnsi="Arial" w:cs="Arial"/>
          <w:i/>
          <w:sz w:val="24"/>
          <w:szCs w:val="24"/>
        </w:rPr>
        <w:t>Grolich</w:t>
      </w:r>
      <w:proofErr w:type="spellEnd"/>
      <w:r w:rsidR="0066215D">
        <w:rPr>
          <w:rFonts w:ascii="Arial" w:hAnsi="Arial" w:cs="Arial"/>
          <w:sz w:val="24"/>
          <w:szCs w:val="24"/>
        </w:rPr>
        <w:t xml:space="preserve">, </w:t>
      </w:r>
      <w:r w:rsidR="0066215D" w:rsidRPr="00FB1441">
        <w:rPr>
          <w:rFonts w:ascii="Arial" w:hAnsi="Arial" w:cs="Arial"/>
          <w:sz w:val="24"/>
          <w:szCs w:val="24"/>
        </w:rPr>
        <w:t>primátorka statutárního města Brna</w:t>
      </w:r>
      <w:r w:rsidR="0066215D" w:rsidRPr="00FB1441">
        <w:rPr>
          <w:rFonts w:ascii="Arial" w:hAnsi="Arial" w:cs="Arial"/>
          <w:sz w:val="24"/>
          <w:szCs w:val="24"/>
        </w:rPr>
        <w:t xml:space="preserve"> </w:t>
      </w:r>
      <w:r w:rsidRPr="00FB1441">
        <w:rPr>
          <w:rFonts w:ascii="Arial" w:hAnsi="Arial" w:cs="Arial"/>
          <w:sz w:val="24"/>
          <w:szCs w:val="24"/>
        </w:rPr>
        <w:t xml:space="preserve">JUDr. </w:t>
      </w:r>
      <w:r w:rsidRPr="00D21369">
        <w:rPr>
          <w:rFonts w:ascii="Arial" w:hAnsi="Arial" w:cs="Arial"/>
          <w:i/>
          <w:sz w:val="24"/>
          <w:szCs w:val="24"/>
        </w:rPr>
        <w:t>Markéta Vaňková</w:t>
      </w:r>
      <w:r w:rsidR="0066215D">
        <w:rPr>
          <w:rFonts w:ascii="Arial" w:hAnsi="Arial" w:cs="Arial"/>
          <w:sz w:val="24"/>
          <w:szCs w:val="24"/>
        </w:rPr>
        <w:t xml:space="preserve">, </w:t>
      </w:r>
      <w:r w:rsidRPr="00FB1441">
        <w:rPr>
          <w:rFonts w:ascii="Arial" w:hAnsi="Arial" w:cs="Arial"/>
          <w:sz w:val="24"/>
          <w:szCs w:val="24"/>
        </w:rPr>
        <w:t xml:space="preserve">a také </w:t>
      </w:r>
      <w:r w:rsidR="0066215D">
        <w:rPr>
          <w:rFonts w:ascii="Arial" w:hAnsi="Arial" w:cs="Arial"/>
          <w:sz w:val="24"/>
          <w:szCs w:val="24"/>
        </w:rPr>
        <w:t xml:space="preserve">starosta MČ </w:t>
      </w:r>
      <w:proofErr w:type="gramStart"/>
      <w:r w:rsidR="0066215D">
        <w:rPr>
          <w:rFonts w:ascii="Arial" w:hAnsi="Arial" w:cs="Arial"/>
          <w:sz w:val="24"/>
          <w:szCs w:val="24"/>
        </w:rPr>
        <w:t>Brno</w:t>
      </w:r>
      <w:proofErr w:type="gramEnd"/>
      <w:r w:rsidR="0066215D">
        <w:rPr>
          <w:rFonts w:ascii="Arial" w:hAnsi="Arial" w:cs="Arial"/>
          <w:sz w:val="24"/>
          <w:szCs w:val="24"/>
        </w:rPr>
        <w:t>–</w:t>
      </w:r>
      <w:proofErr w:type="gramStart"/>
      <w:r w:rsidR="0066215D">
        <w:rPr>
          <w:rFonts w:ascii="Arial" w:hAnsi="Arial" w:cs="Arial"/>
          <w:sz w:val="24"/>
          <w:szCs w:val="24"/>
        </w:rPr>
        <w:t>sever</w:t>
      </w:r>
      <w:proofErr w:type="gramEnd"/>
      <w:r w:rsidR="0066215D">
        <w:rPr>
          <w:rFonts w:ascii="Arial" w:hAnsi="Arial" w:cs="Arial"/>
          <w:sz w:val="24"/>
          <w:szCs w:val="24"/>
        </w:rPr>
        <w:t xml:space="preserve"> </w:t>
      </w:r>
      <w:r w:rsidRPr="00FB1441">
        <w:rPr>
          <w:rFonts w:ascii="Arial" w:hAnsi="Arial" w:cs="Arial"/>
          <w:sz w:val="24"/>
          <w:szCs w:val="24"/>
        </w:rPr>
        <w:t xml:space="preserve">Mgr. </w:t>
      </w:r>
      <w:r w:rsidRPr="00D21369">
        <w:rPr>
          <w:rFonts w:ascii="Arial" w:hAnsi="Arial" w:cs="Arial"/>
          <w:i/>
          <w:sz w:val="24"/>
          <w:szCs w:val="24"/>
        </w:rPr>
        <w:t>Martin Maleček</w:t>
      </w:r>
      <w:r w:rsidRPr="00FB1441">
        <w:rPr>
          <w:rFonts w:ascii="Arial" w:hAnsi="Arial" w:cs="Arial"/>
          <w:sz w:val="24"/>
          <w:szCs w:val="24"/>
        </w:rPr>
        <w:t xml:space="preserve">, který se koncertu osobně zúčastnil. </w:t>
      </w:r>
      <w:r w:rsidR="000C7EDC" w:rsidRPr="00FB1441">
        <w:rPr>
          <w:rFonts w:ascii="Arial" w:hAnsi="Arial" w:cs="Arial"/>
          <w:sz w:val="24"/>
          <w:szCs w:val="24"/>
        </w:rPr>
        <w:t xml:space="preserve">Rok 2024 je rokem české hudby, takže během večera zazněly skladby českých velikánů, jako je </w:t>
      </w:r>
      <w:r w:rsidR="000C7EDC" w:rsidRPr="00376866">
        <w:rPr>
          <w:rFonts w:ascii="Arial" w:hAnsi="Arial" w:cs="Arial"/>
          <w:sz w:val="24"/>
          <w:szCs w:val="24"/>
        </w:rPr>
        <w:t>Antonín Dvořák</w:t>
      </w:r>
      <w:r w:rsidR="000C7EDC" w:rsidRPr="00FB1441">
        <w:rPr>
          <w:rFonts w:ascii="Arial" w:hAnsi="Arial" w:cs="Arial"/>
          <w:sz w:val="24"/>
          <w:szCs w:val="24"/>
        </w:rPr>
        <w:t xml:space="preserve"> nebo jeho žák </w:t>
      </w:r>
      <w:r w:rsidR="000C7EDC" w:rsidRPr="00376866">
        <w:rPr>
          <w:rFonts w:ascii="Arial" w:hAnsi="Arial" w:cs="Arial"/>
          <w:sz w:val="24"/>
          <w:szCs w:val="24"/>
        </w:rPr>
        <w:t>Josef Suk</w:t>
      </w:r>
      <w:r w:rsidR="000C7EDC" w:rsidRPr="00FB1441">
        <w:rPr>
          <w:rFonts w:ascii="Arial" w:hAnsi="Arial" w:cs="Arial"/>
          <w:sz w:val="24"/>
          <w:szCs w:val="24"/>
        </w:rPr>
        <w:t xml:space="preserve">. Čtyři smyčcové nástroje naplnily rotundu kostela </w:t>
      </w:r>
      <w:r w:rsidR="00B67B0A" w:rsidRPr="00FB1441">
        <w:rPr>
          <w:rFonts w:ascii="Arial" w:hAnsi="Arial" w:cs="Arial"/>
          <w:sz w:val="24"/>
          <w:szCs w:val="24"/>
        </w:rPr>
        <w:t>sváteční atm</w:t>
      </w:r>
      <w:r w:rsidRPr="00FB1441">
        <w:rPr>
          <w:rFonts w:ascii="Arial" w:hAnsi="Arial" w:cs="Arial"/>
          <w:sz w:val="24"/>
          <w:szCs w:val="24"/>
        </w:rPr>
        <w:t>o</w:t>
      </w:r>
      <w:r w:rsidR="00B67B0A" w:rsidRPr="00FB1441">
        <w:rPr>
          <w:rFonts w:ascii="Arial" w:hAnsi="Arial" w:cs="Arial"/>
          <w:sz w:val="24"/>
          <w:szCs w:val="24"/>
        </w:rPr>
        <w:t xml:space="preserve">sférou. </w:t>
      </w:r>
      <w:r w:rsidRPr="00FB1441">
        <w:rPr>
          <w:rFonts w:ascii="Arial" w:hAnsi="Arial" w:cs="Arial"/>
          <w:sz w:val="24"/>
          <w:szCs w:val="24"/>
        </w:rPr>
        <w:t>Hudba je zprostředkovatelem všech emocí a promlouvá k lidem bez rozdílu zdravotního stavu nebo společenského postavení. Ve společně sdíleném čase a prostoru se tak setřely rozdíly mezi silnými a slabými, úspěšnými a postávajícími v koutě, zdravými a nemocnými.</w:t>
      </w:r>
      <w:r w:rsidR="003B6CBC" w:rsidRPr="00FB1441">
        <w:rPr>
          <w:rFonts w:ascii="Arial" w:hAnsi="Arial" w:cs="Arial"/>
          <w:sz w:val="24"/>
          <w:szCs w:val="24"/>
        </w:rPr>
        <w:t xml:space="preserve"> Po koncertu bylo ve společenském sále připraveno společenské setkání s rautem. </w:t>
      </w:r>
      <w:r w:rsidR="00112E2B" w:rsidRPr="00FB1441">
        <w:rPr>
          <w:rFonts w:ascii="Arial" w:hAnsi="Arial" w:cs="Arial"/>
          <w:sz w:val="24"/>
          <w:szCs w:val="24"/>
        </w:rPr>
        <w:t xml:space="preserve"> </w:t>
      </w:r>
      <w:r w:rsidR="001C5E38" w:rsidRPr="00FB1441">
        <w:rPr>
          <w:rFonts w:ascii="Arial" w:hAnsi="Arial" w:cs="Arial"/>
          <w:sz w:val="24"/>
          <w:szCs w:val="24"/>
        </w:rPr>
        <w:t>Hladký</w:t>
      </w:r>
      <w:r w:rsidR="00CB7A69" w:rsidRPr="00FB1441">
        <w:rPr>
          <w:rFonts w:ascii="Arial" w:hAnsi="Arial" w:cs="Arial"/>
          <w:sz w:val="24"/>
          <w:szCs w:val="24"/>
        </w:rPr>
        <w:t> průběh celého večera</w:t>
      </w:r>
      <w:r w:rsidR="00F73B89" w:rsidRPr="00FB1441">
        <w:rPr>
          <w:rFonts w:ascii="Arial" w:hAnsi="Arial" w:cs="Arial"/>
          <w:sz w:val="24"/>
          <w:szCs w:val="24"/>
        </w:rPr>
        <w:t xml:space="preserve"> </w:t>
      </w:r>
      <w:r w:rsidR="001C5E38" w:rsidRPr="00FB1441">
        <w:rPr>
          <w:rFonts w:ascii="Arial" w:hAnsi="Arial" w:cs="Arial"/>
          <w:sz w:val="24"/>
          <w:szCs w:val="24"/>
        </w:rPr>
        <w:t xml:space="preserve">zajišťovali dobrovolníci z řad </w:t>
      </w:r>
      <w:proofErr w:type="spellStart"/>
      <w:r w:rsidR="001C5E38" w:rsidRPr="00FB1441">
        <w:rPr>
          <w:rFonts w:ascii="Arial" w:hAnsi="Arial" w:cs="Arial"/>
          <w:sz w:val="24"/>
          <w:szCs w:val="24"/>
        </w:rPr>
        <w:t>Rosky</w:t>
      </w:r>
      <w:proofErr w:type="spellEnd"/>
      <w:r w:rsidR="001C5E38" w:rsidRPr="00FB1441">
        <w:rPr>
          <w:rFonts w:ascii="Arial" w:hAnsi="Arial" w:cs="Arial"/>
          <w:sz w:val="24"/>
          <w:szCs w:val="24"/>
        </w:rPr>
        <w:t xml:space="preserve"> a </w:t>
      </w:r>
      <w:r w:rsidR="009A14E2" w:rsidRPr="00FB1441">
        <w:rPr>
          <w:rFonts w:ascii="Arial" w:hAnsi="Arial" w:cs="Arial"/>
          <w:sz w:val="24"/>
          <w:szCs w:val="24"/>
        </w:rPr>
        <w:t xml:space="preserve">významně vypomohli také žáci střední školy v Tišnově pod vedením </w:t>
      </w:r>
      <w:r w:rsidR="007325F0" w:rsidRPr="00FB1441">
        <w:rPr>
          <w:rFonts w:ascii="Arial" w:hAnsi="Arial" w:cs="Arial"/>
          <w:sz w:val="24"/>
          <w:szCs w:val="24"/>
        </w:rPr>
        <w:t>paní učitelky</w:t>
      </w:r>
      <w:r w:rsidR="0066215D">
        <w:rPr>
          <w:rFonts w:ascii="Arial" w:hAnsi="Arial" w:cs="Arial"/>
          <w:sz w:val="24"/>
          <w:szCs w:val="24"/>
        </w:rPr>
        <w:t xml:space="preserve"> </w:t>
      </w:r>
      <w:r w:rsidR="0066215D" w:rsidRPr="00D21369">
        <w:rPr>
          <w:rFonts w:ascii="Arial" w:hAnsi="Arial" w:cs="Arial"/>
          <w:i/>
          <w:sz w:val="24"/>
          <w:szCs w:val="24"/>
        </w:rPr>
        <w:t>Kateřiny</w:t>
      </w:r>
      <w:r w:rsidR="007325F0" w:rsidRPr="00D21369">
        <w:rPr>
          <w:rFonts w:ascii="Arial" w:hAnsi="Arial" w:cs="Arial"/>
          <w:i/>
          <w:sz w:val="24"/>
          <w:szCs w:val="24"/>
        </w:rPr>
        <w:t xml:space="preserve"> Kouřilové</w:t>
      </w:r>
      <w:r w:rsidR="007325F0" w:rsidRPr="00FB1441">
        <w:rPr>
          <w:rFonts w:ascii="Arial" w:hAnsi="Arial" w:cs="Arial"/>
          <w:sz w:val="24"/>
          <w:szCs w:val="24"/>
        </w:rPr>
        <w:t xml:space="preserve">. Ta na oboru ošetřovatelství vede </w:t>
      </w:r>
      <w:r w:rsidR="001B51AA" w:rsidRPr="00FB1441">
        <w:rPr>
          <w:rFonts w:ascii="Arial" w:hAnsi="Arial" w:cs="Arial"/>
          <w:sz w:val="24"/>
          <w:szCs w:val="24"/>
        </w:rPr>
        <w:t xml:space="preserve">žáky nejen </w:t>
      </w:r>
      <w:r w:rsidR="005B5C30" w:rsidRPr="00FB1441">
        <w:rPr>
          <w:rFonts w:ascii="Arial" w:hAnsi="Arial" w:cs="Arial"/>
          <w:sz w:val="24"/>
          <w:szCs w:val="24"/>
        </w:rPr>
        <w:t>k empatii př</w:t>
      </w:r>
      <w:r w:rsidR="008338A3" w:rsidRPr="00FB1441">
        <w:rPr>
          <w:rFonts w:ascii="Arial" w:hAnsi="Arial" w:cs="Arial"/>
          <w:sz w:val="24"/>
          <w:szCs w:val="24"/>
        </w:rPr>
        <w:t xml:space="preserve">i poskytování pečovatelské péče, ale </w:t>
      </w:r>
      <w:r w:rsidR="00DA6055" w:rsidRPr="00FB1441">
        <w:rPr>
          <w:rFonts w:ascii="Arial" w:hAnsi="Arial" w:cs="Arial"/>
          <w:sz w:val="24"/>
          <w:szCs w:val="24"/>
        </w:rPr>
        <w:t>také k</w:t>
      </w:r>
      <w:r w:rsidR="002842C2" w:rsidRPr="00FB1441">
        <w:rPr>
          <w:rFonts w:ascii="Arial" w:hAnsi="Arial" w:cs="Arial"/>
          <w:sz w:val="24"/>
          <w:szCs w:val="24"/>
        </w:rPr>
        <w:t> charitati</w:t>
      </w:r>
      <w:r w:rsidR="00D21369">
        <w:rPr>
          <w:rFonts w:ascii="Arial" w:hAnsi="Arial" w:cs="Arial"/>
          <w:sz w:val="24"/>
          <w:szCs w:val="24"/>
        </w:rPr>
        <w:t>vním aktivitám v širším měřítku. Koncert doprovázela slov</w:t>
      </w:r>
      <w:bookmarkStart w:id="0" w:name="_GoBack"/>
      <w:bookmarkEnd w:id="0"/>
      <w:r w:rsidR="00D21369">
        <w:rPr>
          <w:rFonts w:ascii="Arial" w:hAnsi="Arial" w:cs="Arial"/>
          <w:sz w:val="24"/>
          <w:szCs w:val="24"/>
        </w:rPr>
        <w:t xml:space="preserve">em reportérka ČT </w:t>
      </w:r>
      <w:r w:rsidR="00D21369">
        <w:rPr>
          <w:rFonts w:ascii="Arial" w:hAnsi="Arial" w:cs="Arial"/>
          <w:i/>
          <w:sz w:val="24"/>
          <w:szCs w:val="24"/>
        </w:rPr>
        <w:t>Lea Surovcová</w:t>
      </w:r>
      <w:r w:rsidR="00D21369">
        <w:rPr>
          <w:rFonts w:ascii="Arial" w:hAnsi="Arial" w:cs="Arial"/>
          <w:sz w:val="24"/>
          <w:szCs w:val="24"/>
        </w:rPr>
        <w:t>.</w:t>
      </w:r>
    </w:p>
    <w:p w14:paraId="36BF5001" w14:textId="646D06FC" w:rsidR="0007072B" w:rsidRPr="00FB1441" w:rsidRDefault="0007072B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5B1DC78" w14:textId="5ADA8597" w:rsidR="0007072B" w:rsidRDefault="006568D2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1441">
        <w:rPr>
          <w:rFonts w:ascii="Arial" w:hAnsi="Arial" w:cs="Arial"/>
          <w:sz w:val="24"/>
          <w:szCs w:val="24"/>
        </w:rPr>
        <w:t>Výtěžek benefiční akce byl od začátku směřován na podporu lidí s RS na rekondiční pobyt spojený s </w:t>
      </w:r>
      <w:proofErr w:type="spellStart"/>
      <w:r w:rsidRPr="00FB1441">
        <w:rPr>
          <w:rFonts w:ascii="Arial" w:hAnsi="Arial" w:cs="Arial"/>
          <w:sz w:val="24"/>
          <w:szCs w:val="24"/>
        </w:rPr>
        <w:t>paravoltiží</w:t>
      </w:r>
      <w:proofErr w:type="spellEnd"/>
      <w:r w:rsidRPr="00FB1441">
        <w:rPr>
          <w:rFonts w:ascii="Arial" w:hAnsi="Arial" w:cs="Arial"/>
          <w:sz w:val="24"/>
          <w:szCs w:val="24"/>
        </w:rPr>
        <w:t>. Pokud znáte voltiž, totiž akrobacii na koních, kdy kůň v cvalu běhá v kruhu a na něm gymnasté předvádí holubičky a jízdu ve stoji</w:t>
      </w:r>
      <w:r w:rsidR="00F66083" w:rsidRPr="00FB1441">
        <w:rPr>
          <w:rFonts w:ascii="Arial" w:hAnsi="Arial" w:cs="Arial"/>
          <w:sz w:val="24"/>
          <w:szCs w:val="24"/>
        </w:rPr>
        <w:t>, kleku</w:t>
      </w:r>
      <w:r w:rsidRPr="00FB1441">
        <w:rPr>
          <w:rFonts w:ascii="Arial" w:hAnsi="Arial" w:cs="Arial"/>
          <w:sz w:val="24"/>
          <w:szCs w:val="24"/>
        </w:rPr>
        <w:t xml:space="preserve"> či stojce – tak si představte koně jdoucího krokem</w:t>
      </w:r>
      <w:r w:rsidR="00F66083" w:rsidRPr="00FB1441">
        <w:rPr>
          <w:rFonts w:ascii="Arial" w:hAnsi="Arial" w:cs="Arial"/>
          <w:sz w:val="24"/>
          <w:szCs w:val="24"/>
        </w:rPr>
        <w:t xml:space="preserve">, a na něm místo pružných gymnastů lidi s různým hendikepem v jednodušších cvicích – a vidíte </w:t>
      </w:r>
      <w:proofErr w:type="spellStart"/>
      <w:r w:rsidR="00F66083" w:rsidRPr="00FB1441">
        <w:rPr>
          <w:rFonts w:ascii="Arial" w:hAnsi="Arial" w:cs="Arial"/>
          <w:sz w:val="24"/>
          <w:szCs w:val="24"/>
        </w:rPr>
        <w:t>paravoltiž</w:t>
      </w:r>
      <w:proofErr w:type="spellEnd"/>
      <w:r w:rsidR="00F66083" w:rsidRPr="00FB1441">
        <w:rPr>
          <w:rFonts w:ascii="Arial" w:hAnsi="Arial" w:cs="Arial"/>
          <w:sz w:val="24"/>
          <w:szCs w:val="24"/>
        </w:rPr>
        <w:t>. Gymnastiku na koních, která je pro lidi s RS dobrou rehabilitací, protože podporuje koordinaci různých částí těla, rovnováhu a postupným tréninkem i zlepšuje rozsah pohybu. A odehrává se za slunečného počasí venku, v zimě na kryté jízdárně. Takové tréninky zahájila brněnská Roska v jezdeckém areálu TJJ Lucky Drásov</w:t>
      </w:r>
      <w:r w:rsidR="003436D4" w:rsidRPr="00FB1441">
        <w:rPr>
          <w:rFonts w:ascii="Arial" w:hAnsi="Arial" w:cs="Arial"/>
          <w:sz w:val="24"/>
          <w:szCs w:val="24"/>
        </w:rPr>
        <w:t xml:space="preserve"> poblíž Tišnova už před rokem a tato forma hipoterapie má velkou oblibu. V květnu příštího roku tu s podporou výtěžku z koncertu proběhne pětidenní </w:t>
      </w:r>
      <w:r w:rsidR="00BF323A" w:rsidRPr="00FB1441">
        <w:rPr>
          <w:rFonts w:ascii="Arial" w:hAnsi="Arial" w:cs="Arial"/>
          <w:sz w:val="24"/>
          <w:szCs w:val="24"/>
        </w:rPr>
        <w:t xml:space="preserve">rehabilitační pobyt zaměřený na </w:t>
      </w:r>
      <w:proofErr w:type="spellStart"/>
      <w:r w:rsidR="00BF323A" w:rsidRPr="00FB1441">
        <w:rPr>
          <w:rFonts w:ascii="Arial" w:hAnsi="Arial" w:cs="Arial"/>
          <w:sz w:val="24"/>
          <w:szCs w:val="24"/>
        </w:rPr>
        <w:t>paravoltiž</w:t>
      </w:r>
      <w:proofErr w:type="spellEnd"/>
      <w:r w:rsidR="00BF323A" w:rsidRPr="00FB1441">
        <w:rPr>
          <w:rFonts w:ascii="Arial" w:hAnsi="Arial" w:cs="Arial"/>
          <w:sz w:val="24"/>
          <w:szCs w:val="24"/>
        </w:rPr>
        <w:t>.</w:t>
      </w:r>
    </w:p>
    <w:p w14:paraId="6BBCD212" w14:textId="77777777" w:rsidR="00DC66F4" w:rsidRDefault="00DC66F4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5D3F878" w14:textId="5F5E615B" w:rsidR="00DC66F4" w:rsidRDefault="00DC66F4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Děkujeme </w:t>
      </w:r>
      <w:r w:rsidR="0066215D">
        <w:rPr>
          <w:rFonts w:ascii="Arial" w:hAnsi="Arial" w:cs="Arial"/>
          <w:sz w:val="24"/>
          <w:szCs w:val="24"/>
        </w:rPr>
        <w:t xml:space="preserve">členům Janáčkova kvarteta za benefiční vystoupení a panu faráři P. Mgr. </w:t>
      </w:r>
      <w:r w:rsidR="0066215D" w:rsidRPr="00D21369">
        <w:rPr>
          <w:rFonts w:ascii="Arial" w:hAnsi="Arial" w:cs="Arial"/>
          <w:i/>
          <w:sz w:val="24"/>
          <w:szCs w:val="24"/>
        </w:rPr>
        <w:t>Františku Vavrušovi</w:t>
      </w:r>
      <w:r w:rsidR="0066215D">
        <w:rPr>
          <w:rFonts w:ascii="Arial" w:hAnsi="Arial" w:cs="Arial"/>
          <w:sz w:val="24"/>
          <w:szCs w:val="24"/>
        </w:rPr>
        <w:t xml:space="preserve"> za všestrannou pomoc při organizaci.</w:t>
      </w:r>
    </w:p>
    <w:p w14:paraId="506DC3FF" w14:textId="77777777" w:rsidR="0066215D" w:rsidRDefault="0066215D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E50780F" w14:textId="755EA548" w:rsidR="0066215D" w:rsidRPr="0066215D" w:rsidRDefault="0066215D" w:rsidP="0037686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 </w:t>
      </w:r>
      <w:proofErr w:type="spellStart"/>
      <w:r>
        <w:rPr>
          <w:rFonts w:ascii="Arial" w:hAnsi="Arial" w:cs="Arial"/>
          <w:sz w:val="24"/>
          <w:szCs w:val="24"/>
        </w:rPr>
        <w:t>Rosku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Brno</w:t>
      </w:r>
      <w:proofErr w:type="gramEnd"/>
      <w:r>
        <w:rPr>
          <w:rFonts w:ascii="Arial" w:hAnsi="Arial" w:cs="Arial"/>
          <w:sz w:val="24"/>
          <w:szCs w:val="24"/>
        </w:rPr>
        <w:t>–</w:t>
      </w:r>
      <w:proofErr w:type="gramStart"/>
      <w:r>
        <w:rPr>
          <w:rFonts w:ascii="Arial" w:hAnsi="Arial" w:cs="Arial"/>
          <w:sz w:val="24"/>
          <w:szCs w:val="24"/>
        </w:rPr>
        <w:t>město</w:t>
      </w:r>
      <w:proofErr w:type="gramEnd"/>
      <w:r>
        <w:rPr>
          <w:rFonts w:ascii="Arial" w:hAnsi="Arial" w:cs="Arial"/>
          <w:sz w:val="24"/>
          <w:szCs w:val="24"/>
        </w:rPr>
        <w:t xml:space="preserve"> Olga Rubinová</w:t>
      </w:r>
    </w:p>
    <w:p w14:paraId="6F7D4197" w14:textId="3A56FD05" w:rsidR="000C7EDC" w:rsidRPr="00FB1441" w:rsidRDefault="000C7EDC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DD28E94" w14:textId="2E24760A" w:rsidR="000C7EDC" w:rsidRPr="00FB1441" w:rsidRDefault="000C7EDC" w:rsidP="003768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0C7EDC" w:rsidRPr="00FB14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F46"/>
    <w:rsid w:val="00033F46"/>
    <w:rsid w:val="0007072B"/>
    <w:rsid w:val="000C7EDC"/>
    <w:rsid w:val="00112E2B"/>
    <w:rsid w:val="001B51AA"/>
    <w:rsid w:val="001C5E38"/>
    <w:rsid w:val="002842C2"/>
    <w:rsid w:val="002A70A0"/>
    <w:rsid w:val="003436D4"/>
    <w:rsid w:val="00376866"/>
    <w:rsid w:val="003B6CBC"/>
    <w:rsid w:val="005B5C30"/>
    <w:rsid w:val="006568D2"/>
    <w:rsid w:val="0066215D"/>
    <w:rsid w:val="007325F0"/>
    <w:rsid w:val="007D593E"/>
    <w:rsid w:val="008338A3"/>
    <w:rsid w:val="009A14E2"/>
    <w:rsid w:val="00AF1D53"/>
    <w:rsid w:val="00B67B0A"/>
    <w:rsid w:val="00BF323A"/>
    <w:rsid w:val="00CB7A69"/>
    <w:rsid w:val="00D21369"/>
    <w:rsid w:val="00DA6055"/>
    <w:rsid w:val="00DC0AEF"/>
    <w:rsid w:val="00DC66F4"/>
    <w:rsid w:val="00DC75B2"/>
    <w:rsid w:val="00E815E9"/>
    <w:rsid w:val="00F62B24"/>
    <w:rsid w:val="00F66083"/>
    <w:rsid w:val="00F73B89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AB813"/>
  <w15:chartTrackingRefBased/>
  <w15:docId w15:val="{E7F7AA9E-F23E-4076-B048-F23803B9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7072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0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470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Rubinová Olga (2865)</dc:creator>
  <cp:keywords/>
  <dc:description/>
  <cp:lastModifiedBy>Kamila Neplechová</cp:lastModifiedBy>
  <cp:revision>2</cp:revision>
  <dcterms:created xsi:type="dcterms:W3CDTF">2024-12-10T16:01:00Z</dcterms:created>
  <dcterms:modified xsi:type="dcterms:W3CDTF">2024-12-10T16:01:00Z</dcterms:modified>
</cp:coreProperties>
</file>